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6CBF4">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b/>
          <w:bCs/>
          <w:sz w:val="44"/>
          <w:szCs w:val="52"/>
        </w:rPr>
      </w:pPr>
      <w:r>
        <w:rPr>
          <w:rFonts w:hint="eastAsia"/>
          <w:b/>
          <w:bCs/>
          <w:sz w:val="44"/>
          <w:szCs w:val="52"/>
        </w:rPr>
        <w:t>信息科学技术学院、人工智能学院本科先进班级评选办法（修订）</w:t>
      </w:r>
    </w:p>
    <w:p w14:paraId="50279E1F">
      <w:pPr>
        <w:rPr>
          <w:rFonts w:hint="eastAsia"/>
        </w:rPr>
      </w:pPr>
    </w:p>
    <w:p w14:paraId="5A870FA9">
      <w:pPr>
        <w:rPr>
          <w:rFonts w:hint="eastAsia"/>
        </w:rPr>
      </w:pPr>
    </w:p>
    <w:p w14:paraId="132891B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cs="黑体"/>
          <w:b w:val="0"/>
          <w:bCs w:val="0"/>
          <w:sz w:val="36"/>
          <w:szCs w:val="44"/>
        </w:rPr>
      </w:pPr>
      <w:r>
        <w:rPr>
          <w:rFonts w:hint="eastAsia" w:ascii="黑体" w:hAnsi="黑体" w:eastAsia="黑体" w:cs="黑体"/>
          <w:b w:val="0"/>
          <w:bCs w:val="0"/>
          <w:sz w:val="36"/>
          <w:szCs w:val="36"/>
        </w:rPr>
        <w:t>第一章</w:t>
      </w:r>
      <w:r>
        <w:rPr>
          <w:rFonts w:hint="eastAsia" w:ascii="黑体" w:hAnsi="黑体" w:eastAsia="黑体" w:cs="黑体"/>
          <w:b w:val="0"/>
          <w:bCs w:val="0"/>
          <w:sz w:val="36"/>
          <w:szCs w:val="36"/>
          <w:lang w:val="en-US" w:eastAsia="zh-CN"/>
        </w:rPr>
        <w:t xml:space="preserve">  </w:t>
      </w:r>
      <w:r>
        <w:rPr>
          <w:rFonts w:hint="eastAsia" w:ascii="黑体" w:hAnsi="黑体" w:eastAsia="黑体" w:cs="黑体"/>
          <w:b w:val="0"/>
          <w:bCs w:val="0"/>
          <w:sz w:val="36"/>
          <w:szCs w:val="36"/>
        </w:rPr>
        <w:t>总则</w:t>
      </w:r>
    </w:p>
    <w:p w14:paraId="282CBEFD">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sz w:val="32"/>
          <w:szCs w:val="40"/>
        </w:rPr>
      </w:pPr>
      <w:r>
        <w:rPr>
          <w:rFonts w:hint="eastAsia"/>
          <w:b/>
          <w:bCs/>
          <w:sz w:val="32"/>
          <w:szCs w:val="40"/>
        </w:rPr>
        <w:t>第一条</w:t>
      </w:r>
      <w:r>
        <w:rPr>
          <w:rFonts w:hint="eastAsia"/>
          <w:sz w:val="32"/>
          <w:szCs w:val="40"/>
        </w:rPr>
        <w:t xml:space="preserve"> 为全面贯彻党的教育方针，引导和鼓励广大学  生勤奋学习、努力成才，加强学院班风、学风建设，促进各班争创先进，培养学生集体荣誉感，增强班级凝聚力，以评促建，全面提高班级的建设水平，结合本院实际，特制订本办法。</w:t>
      </w:r>
    </w:p>
    <w:p w14:paraId="52A17F2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sz w:val="32"/>
          <w:szCs w:val="40"/>
        </w:rPr>
      </w:pPr>
      <w:r>
        <w:rPr>
          <w:rFonts w:hint="eastAsia"/>
          <w:b/>
          <w:bCs/>
          <w:sz w:val="32"/>
          <w:szCs w:val="40"/>
        </w:rPr>
        <w:t>第二条</w:t>
      </w:r>
      <w:r>
        <w:rPr>
          <w:rFonts w:hint="eastAsia"/>
          <w:sz w:val="32"/>
          <w:szCs w:val="40"/>
        </w:rPr>
        <w:t xml:space="preserve"> 先进班级评选坚持“公开、公平、竞争、择优”原则。</w:t>
      </w:r>
    </w:p>
    <w:p w14:paraId="7D7318F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sz w:val="28"/>
          <w:szCs w:val="36"/>
        </w:rPr>
      </w:pPr>
      <w:r>
        <w:rPr>
          <w:rFonts w:hint="eastAsia"/>
          <w:b/>
          <w:bCs/>
          <w:sz w:val="32"/>
          <w:szCs w:val="40"/>
        </w:rPr>
        <w:t>第三条</w:t>
      </w:r>
      <w:r>
        <w:rPr>
          <w:rFonts w:hint="eastAsia"/>
          <w:sz w:val="32"/>
          <w:szCs w:val="40"/>
        </w:rPr>
        <w:t xml:space="preserve"> 本办法适用于信息科学技术学院、人工智能学院二、三、四年级各本科班级。</w:t>
      </w:r>
    </w:p>
    <w:p w14:paraId="2B79ED3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cs="黑体"/>
          <w:b w:val="0"/>
          <w:bCs w:val="0"/>
          <w:sz w:val="36"/>
          <w:szCs w:val="36"/>
        </w:rPr>
      </w:pPr>
      <w:r>
        <w:rPr>
          <w:rFonts w:hint="eastAsia" w:ascii="黑体" w:hAnsi="黑体" w:eastAsia="黑体" w:cs="黑体"/>
          <w:b w:val="0"/>
          <w:bCs w:val="0"/>
          <w:sz w:val="36"/>
          <w:szCs w:val="36"/>
        </w:rPr>
        <w:t>第二章</w:t>
      </w:r>
      <w:r>
        <w:rPr>
          <w:rFonts w:hint="eastAsia" w:ascii="黑体" w:hAnsi="黑体" w:eastAsia="黑体" w:cs="黑体"/>
          <w:b w:val="0"/>
          <w:bCs w:val="0"/>
          <w:sz w:val="36"/>
          <w:szCs w:val="36"/>
          <w:lang w:val="en-US" w:eastAsia="zh-CN"/>
        </w:rPr>
        <w:t xml:space="preserve">  </w:t>
      </w:r>
      <w:r>
        <w:rPr>
          <w:rFonts w:hint="eastAsia" w:ascii="黑体" w:hAnsi="黑体" w:eastAsia="黑体" w:cs="黑体"/>
          <w:b w:val="0"/>
          <w:bCs w:val="0"/>
          <w:sz w:val="36"/>
          <w:szCs w:val="36"/>
        </w:rPr>
        <w:t>评选标准</w:t>
      </w:r>
    </w:p>
    <w:p w14:paraId="4C5B1DC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40"/>
        </w:rPr>
      </w:pPr>
      <w:r>
        <w:rPr>
          <w:rFonts w:hint="eastAsia"/>
          <w:b/>
          <w:bCs/>
          <w:sz w:val="32"/>
          <w:szCs w:val="40"/>
        </w:rPr>
        <w:t>第四条</w:t>
      </w:r>
      <w:r>
        <w:rPr>
          <w:rFonts w:hint="eastAsia"/>
          <w:b w:val="0"/>
          <w:bCs w:val="0"/>
          <w:sz w:val="32"/>
          <w:szCs w:val="40"/>
        </w:rPr>
        <w:t xml:space="preserve"> 校级先进班集体推荐比例不超过学院班级数10%。</w:t>
      </w:r>
    </w:p>
    <w:p w14:paraId="329891FF">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40"/>
        </w:rPr>
      </w:pPr>
      <w:r>
        <w:rPr>
          <w:rFonts w:hint="eastAsia"/>
          <w:b/>
          <w:bCs/>
          <w:sz w:val="32"/>
          <w:szCs w:val="40"/>
        </w:rPr>
        <w:t>第五条</w:t>
      </w:r>
      <w:r>
        <w:rPr>
          <w:rFonts w:hint="eastAsia"/>
          <w:b w:val="0"/>
          <w:bCs w:val="0"/>
          <w:sz w:val="32"/>
          <w:szCs w:val="40"/>
        </w:rPr>
        <w:t xml:space="preserve"> 参评校、院级“先进班集体”应同时满足以下条件：</w:t>
      </w:r>
    </w:p>
    <w:p w14:paraId="7E24FCB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1、班级团支部和班委会班子的产生符合程序，配备整  齐， 职责明确；班级各项工作制度健全；定期召开相关会议（团支部委员会议、班委会、团支部大会、班会），并有记录。</w:t>
      </w:r>
    </w:p>
    <w:p w14:paraId="3F8C00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2、有积极上进、团结互助、遵纪守法、崇尚科学、热 爱集体、朝气蓬勃、文明健康的良好班风。</w:t>
      </w:r>
    </w:p>
    <w:p w14:paraId="54955B6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3、全班同学学习目的明确，态度端正；课堂出勤率和  学年学习成绩、英语四六级考试和计算机等级考试通过率均列所在学院同年级班级前列，学年重修率、学业警示率均低于所在学院同年级班级。</w:t>
      </w:r>
    </w:p>
    <w:p w14:paraId="0C4EF0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4、全班同学积极参加体育锻炼，体育课达标率和课外 同意活动出勤率均列所在学院前列。</w:t>
      </w:r>
    </w:p>
    <w:p w14:paraId="1171387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5、全班同学积极参加社会实践、义务劳动、青年志愿 者服务等社会活动，全班学年社会实践成绩所在学院前列。</w:t>
      </w:r>
    </w:p>
    <w:p w14:paraId="6AA4321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6、积极开展素质教育活动，班级活动内容健康，丰富多彩， 富有创新精神；全班同学能积极主动地参加校、院举办的各项活动，并取得良好成绩。</w:t>
      </w:r>
    </w:p>
    <w:p w14:paraId="2156AA2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7、能及时主动地完成学校有关部门和学院交给的各项 任务并有实绩。</w:t>
      </w:r>
    </w:p>
    <w:p w14:paraId="2A5658E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8、全班同学模范执行大学生行为准则，自觉遵守校规 校纪，评选学年内全班无人受到学校处分。</w:t>
      </w:r>
    </w:p>
    <w:p w14:paraId="53B5185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b w:val="0"/>
          <w:bCs w:val="0"/>
          <w:sz w:val="32"/>
          <w:szCs w:val="40"/>
        </w:rPr>
      </w:pPr>
      <w:r>
        <w:rPr>
          <w:rFonts w:hint="eastAsia"/>
          <w:b w:val="0"/>
          <w:bCs w:val="0"/>
          <w:sz w:val="32"/>
          <w:szCs w:val="40"/>
        </w:rPr>
        <w:t>9、班级工作各类档案、台账完整真实。</w:t>
      </w:r>
    </w:p>
    <w:p w14:paraId="50F6F31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cs="黑体"/>
          <w:b w:val="0"/>
          <w:bCs w:val="0"/>
          <w:sz w:val="36"/>
          <w:szCs w:val="36"/>
        </w:rPr>
      </w:pPr>
      <w:r>
        <w:rPr>
          <w:rFonts w:hint="eastAsia" w:ascii="黑体" w:hAnsi="黑体" w:eastAsia="黑体" w:cs="黑体"/>
          <w:b w:val="0"/>
          <w:bCs w:val="0"/>
          <w:sz w:val="36"/>
          <w:szCs w:val="36"/>
        </w:rPr>
        <w:t>第三章   评选程序</w:t>
      </w:r>
    </w:p>
    <w:p w14:paraId="4CB22A82">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bCs/>
          <w:sz w:val="32"/>
          <w:szCs w:val="40"/>
        </w:rPr>
      </w:pPr>
      <w:r>
        <w:rPr>
          <w:rFonts w:hint="eastAsia"/>
          <w:b/>
          <w:bCs/>
          <w:sz w:val="32"/>
          <w:szCs w:val="40"/>
        </w:rPr>
        <w:t xml:space="preserve">第六条 </w:t>
      </w:r>
      <w:r>
        <w:rPr>
          <w:rFonts w:hint="eastAsia"/>
          <w:b w:val="0"/>
          <w:bCs w:val="0"/>
          <w:sz w:val="32"/>
          <w:szCs w:val="40"/>
        </w:rPr>
        <w:t>学院成立先进班级评选小组，由学院分管学生 工作领导、辅导员、班主任代表组成。</w:t>
      </w:r>
    </w:p>
    <w:p w14:paraId="557BF8AC">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40"/>
        </w:rPr>
      </w:pPr>
      <w:r>
        <w:rPr>
          <w:rFonts w:hint="eastAsia"/>
          <w:b/>
          <w:bCs/>
          <w:sz w:val="32"/>
          <w:szCs w:val="40"/>
        </w:rPr>
        <w:t>第七条</w:t>
      </w:r>
      <w:r>
        <w:rPr>
          <w:rFonts w:hint="eastAsia"/>
          <w:b w:val="0"/>
          <w:bCs w:val="0"/>
          <w:sz w:val="32"/>
          <w:szCs w:val="40"/>
        </w:rPr>
        <w:t xml:space="preserve"> 申请参评班级按学风建设、班主任重视、教育管 理、宿舍管理、班干队伍建设、文体宣传工作及特色班级创建七个模块进行 PPT 汇报展示。</w:t>
      </w:r>
    </w:p>
    <w:p w14:paraId="4233F55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40"/>
        </w:rPr>
      </w:pPr>
      <w:r>
        <w:rPr>
          <w:rFonts w:hint="eastAsia"/>
          <w:b/>
          <w:bCs/>
          <w:sz w:val="32"/>
          <w:szCs w:val="40"/>
        </w:rPr>
        <w:t>第八条</w:t>
      </w:r>
      <w:r>
        <w:rPr>
          <w:rFonts w:hint="eastAsia"/>
          <w:b w:val="0"/>
          <w:bCs w:val="0"/>
          <w:sz w:val="32"/>
          <w:szCs w:val="40"/>
        </w:rPr>
        <w:t xml:space="preserve"> 学院评选小组综合汇报展示和班级基础得分进行初评，基础量化分占 60%，汇报分占 40%。先进班级评比基础量化内容及分值见附表。初评结果报院先进班级评选小组研究确定产生校级先进推荐班级、院级先进推荐班级。</w:t>
      </w:r>
    </w:p>
    <w:p w14:paraId="6654E16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cs="黑体"/>
          <w:b w:val="0"/>
          <w:bCs w:val="0"/>
          <w:sz w:val="36"/>
          <w:szCs w:val="36"/>
        </w:rPr>
      </w:pPr>
      <w:r>
        <w:rPr>
          <w:rFonts w:hint="eastAsia" w:ascii="黑体" w:hAnsi="黑体" w:eastAsia="黑体" w:cs="黑体"/>
          <w:b w:val="0"/>
          <w:bCs w:val="0"/>
          <w:sz w:val="36"/>
          <w:szCs w:val="36"/>
        </w:rPr>
        <w:t>第四章   表彰奖励</w:t>
      </w:r>
    </w:p>
    <w:p w14:paraId="5EEF618B">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32"/>
        </w:rPr>
      </w:pPr>
      <w:r>
        <w:rPr>
          <w:rFonts w:hint="eastAsia"/>
          <w:b/>
          <w:bCs/>
          <w:sz w:val="32"/>
          <w:szCs w:val="32"/>
        </w:rPr>
        <w:t xml:space="preserve">第九条 </w:t>
      </w:r>
      <w:r>
        <w:rPr>
          <w:rFonts w:hint="eastAsia"/>
          <w:b w:val="0"/>
          <w:bCs w:val="0"/>
          <w:sz w:val="32"/>
          <w:szCs w:val="32"/>
        </w:rPr>
        <w:t>对校级先进班级、院级先进班级，给予一定的班 级活动经费奖励。</w:t>
      </w:r>
    </w:p>
    <w:p w14:paraId="6BEF695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黑体" w:eastAsia="黑体" w:cs="黑体"/>
          <w:b w:val="0"/>
          <w:bCs w:val="0"/>
          <w:sz w:val="36"/>
          <w:szCs w:val="36"/>
        </w:rPr>
      </w:pPr>
      <w:r>
        <w:rPr>
          <w:rFonts w:hint="eastAsia" w:ascii="黑体" w:hAnsi="黑体" w:eastAsia="黑体" w:cs="黑体"/>
          <w:b w:val="0"/>
          <w:bCs w:val="0"/>
          <w:sz w:val="36"/>
          <w:szCs w:val="36"/>
        </w:rPr>
        <w:t>第五章   附则</w:t>
      </w:r>
    </w:p>
    <w:p w14:paraId="7CFD85AD">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val="0"/>
          <w:bCs w:val="0"/>
          <w:sz w:val="32"/>
          <w:szCs w:val="40"/>
        </w:rPr>
      </w:pPr>
      <w:r>
        <w:rPr>
          <w:rFonts w:hint="eastAsia"/>
          <w:b/>
          <w:bCs/>
          <w:sz w:val="32"/>
          <w:szCs w:val="40"/>
        </w:rPr>
        <w:t>第十条</w:t>
      </w:r>
      <w:r>
        <w:rPr>
          <w:rFonts w:hint="eastAsia"/>
          <w:b w:val="0"/>
          <w:bCs w:val="0"/>
          <w:sz w:val="32"/>
          <w:szCs w:val="40"/>
        </w:rPr>
        <w:t xml:space="preserve"> 本办法解释权归信息科学技术学院、人工智能学院，自发布之日起执行。</w:t>
      </w:r>
    </w:p>
    <w:p w14:paraId="323C1F1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b w:val="0"/>
          <w:bCs w:val="0"/>
          <w:sz w:val="28"/>
          <w:szCs w:val="36"/>
        </w:rPr>
      </w:pPr>
    </w:p>
    <w:p w14:paraId="125A69F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b w:val="0"/>
          <w:bCs w:val="0"/>
          <w:sz w:val="28"/>
          <w:szCs w:val="36"/>
        </w:rPr>
      </w:pPr>
    </w:p>
    <w:p w14:paraId="617201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b w:val="0"/>
          <w:bCs w:val="0"/>
          <w:sz w:val="28"/>
          <w:szCs w:val="36"/>
        </w:rPr>
      </w:pPr>
    </w:p>
    <w:p w14:paraId="614DA058">
      <w:pPr>
        <w:pStyle w:val="2"/>
        <w:spacing w:before="101" w:line="222" w:lineRule="auto"/>
        <w:ind w:left="215"/>
        <w:rPr>
          <w:spacing w:val="1"/>
          <w:sz w:val="32"/>
          <w:szCs w:val="32"/>
        </w:rPr>
      </w:pPr>
      <w:r>
        <w:rPr>
          <w:spacing w:val="1"/>
          <w:sz w:val="32"/>
          <w:szCs w:val="32"/>
        </w:rPr>
        <w:t>附件：</w:t>
      </w:r>
      <w:r>
        <w:rPr>
          <w:rFonts w:hint="eastAsia"/>
          <w:spacing w:val="1"/>
          <w:sz w:val="32"/>
          <w:szCs w:val="32"/>
          <w:lang w:eastAsia="zh-CN"/>
        </w:rPr>
        <w:t>信息科学技术学院、人工智能学院</w:t>
      </w:r>
      <w:r>
        <w:rPr>
          <w:spacing w:val="1"/>
          <w:sz w:val="32"/>
          <w:szCs w:val="32"/>
        </w:rPr>
        <w:t>先进班级评比基础量化表（</w:t>
      </w:r>
      <w:r>
        <w:rPr>
          <w:rFonts w:hint="eastAsia"/>
          <w:spacing w:val="1"/>
          <w:sz w:val="32"/>
          <w:szCs w:val="32"/>
          <w:lang w:val="en-US" w:eastAsia="zh-CN"/>
        </w:rPr>
        <w:t>修订</w:t>
      </w:r>
      <w:r>
        <w:rPr>
          <w:spacing w:val="1"/>
          <w:sz w:val="32"/>
          <w:szCs w:val="32"/>
        </w:rPr>
        <w:t>）</w:t>
      </w:r>
    </w:p>
    <w:p w14:paraId="3C98A42D">
      <w:pPr>
        <w:pStyle w:val="2"/>
        <w:spacing w:before="101" w:line="222" w:lineRule="auto"/>
        <w:ind w:left="215"/>
        <w:rPr>
          <w:spacing w:val="1"/>
          <w:sz w:val="32"/>
          <w:szCs w:val="32"/>
        </w:rPr>
      </w:pPr>
    </w:p>
    <w:p w14:paraId="7DD3E886">
      <w:pPr>
        <w:pStyle w:val="2"/>
        <w:spacing w:before="101" w:line="222" w:lineRule="auto"/>
        <w:ind w:left="215"/>
        <w:rPr>
          <w:spacing w:val="1"/>
          <w:sz w:val="32"/>
          <w:szCs w:val="32"/>
        </w:rPr>
      </w:pPr>
    </w:p>
    <w:p w14:paraId="35F986AD">
      <w:pPr>
        <w:pStyle w:val="2"/>
        <w:spacing w:before="161" w:line="223" w:lineRule="auto"/>
        <w:jc w:val="center"/>
        <w:rPr>
          <w:rFonts w:hint="eastAsia" w:ascii="华文楷体" w:hAnsi="华文楷体" w:eastAsia="华文楷体" w:cs="华文楷体"/>
          <w:b/>
          <w:bCs/>
          <w:sz w:val="28"/>
          <w:szCs w:val="28"/>
        </w:rPr>
      </w:pPr>
      <w:r>
        <w:rPr>
          <w:rFonts w:hint="eastAsia" w:ascii="华文楷体" w:hAnsi="华文楷体" w:eastAsia="华文楷体" w:cs="华文楷体"/>
          <w:b/>
          <w:bCs/>
          <w:spacing w:val="1"/>
          <w:sz w:val="28"/>
          <w:szCs w:val="28"/>
        </w:rPr>
        <w:t>附件：</w:t>
      </w:r>
      <w:r>
        <w:rPr>
          <w:rFonts w:hint="eastAsia" w:ascii="华文楷体" w:hAnsi="华文楷体" w:eastAsia="华文楷体" w:cs="华文楷体"/>
          <w:b/>
          <w:bCs/>
          <w:spacing w:val="1"/>
          <w:sz w:val="28"/>
          <w:szCs w:val="28"/>
          <w:lang w:eastAsia="zh-CN"/>
        </w:rPr>
        <w:t>信息科学技术学院、人工智能学院</w:t>
      </w:r>
      <w:r>
        <w:rPr>
          <w:rFonts w:hint="eastAsia" w:ascii="华文楷体" w:hAnsi="华文楷体" w:eastAsia="华文楷体" w:cs="华文楷体"/>
          <w:b/>
          <w:bCs/>
          <w:spacing w:val="1"/>
          <w:sz w:val="28"/>
          <w:szCs w:val="28"/>
        </w:rPr>
        <w:t>先进班级评比基础量化表</w:t>
      </w:r>
    </w:p>
    <w:p w14:paraId="4FF0E311">
      <w:pPr>
        <w:pStyle w:val="2"/>
        <w:spacing w:before="101" w:line="224" w:lineRule="auto"/>
        <w:jc w:val="both"/>
        <w:rPr>
          <w:rFonts w:hint="eastAsia" w:ascii="华文楷体" w:hAnsi="华文楷体" w:eastAsia="华文楷体" w:cs="华文楷体"/>
          <w:b w:val="0"/>
          <w:bCs w:val="0"/>
          <w:spacing w:val="1"/>
          <w:sz w:val="28"/>
          <w:szCs w:val="28"/>
          <w:lang w:eastAsia="zh-CN"/>
        </w:rPr>
      </w:pPr>
      <w:r>
        <w:rPr>
          <w:rFonts w:hint="eastAsia" w:ascii="华文楷体" w:hAnsi="华文楷体" w:eastAsia="华文楷体" w:cs="华文楷体"/>
          <w:b w:val="0"/>
          <w:bCs w:val="0"/>
          <w:spacing w:val="1"/>
          <w:sz w:val="28"/>
          <w:szCs w:val="28"/>
          <w:lang w:eastAsia="zh-CN"/>
        </w:rPr>
        <w:t>班级</w:t>
      </w:r>
      <w:r>
        <w:rPr>
          <w:rFonts w:hint="eastAsia" w:ascii="华文楷体" w:hAnsi="华文楷体" w:eastAsia="华文楷体" w:cs="华文楷体"/>
          <w:b w:val="0"/>
          <w:bCs w:val="0"/>
          <w:spacing w:val="-17"/>
          <w:sz w:val="28"/>
          <w:szCs w:val="28"/>
        </w:rPr>
        <w:t xml:space="preserve">：              </w:t>
      </w:r>
      <w:r>
        <w:rPr>
          <w:rFonts w:hint="eastAsia" w:ascii="华文楷体" w:hAnsi="华文楷体" w:eastAsia="华文楷体" w:cs="华文楷体"/>
          <w:b w:val="0"/>
          <w:bCs w:val="0"/>
          <w:spacing w:val="1"/>
          <w:sz w:val="28"/>
          <w:szCs w:val="28"/>
          <w:lang w:eastAsia="zh-CN"/>
        </w:rPr>
        <w:t xml:space="preserve"> 班长签名：</w:t>
      </w:r>
      <w:r>
        <w:rPr>
          <w:rFonts w:hint="eastAsia" w:ascii="华文楷体" w:hAnsi="华文楷体" w:eastAsia="华文楷体" w:cs="华文楷体"/>
          <w:b w:val="0"/>
          <w:bCs w:val="0"/>
          <w:spacing w:val="6"/>
          <w:sz w:val="28"/>
          <w:szCs w:val="28"/>
        </w:rPr>
        <w:t xml:space="preserve">         </w:t>
      </w:r>
      <w:r>
        <w:rPr>
          <w:rFonts w:hint="eastAsia" w:ascii="华文楷体" w:hAnsi="华文楷体" w:eastAsia="华文楷体" w:cs="华文楷体"/>
          <w:b w:val="0"/>
          <w:bCs w:val="0"/>
          <w:spacing w:val="1"/>
          <w:sz w:val="28"/>
          <w:szCs w:val="28"/>
          <w:lang w:eastAsia="zh-CN"/>
        </w:rPr>
        <w:t>班主任签名：</w:t>
      </w:r>
    </w:p>
    <w:tbl>
      <w:tblPr>
        <w:tblStyle w:val="3"/>
        <w:tblpPr w:leftFromText="180" w:rightFromText="180" w:vertAnchor="text" w:horzAnchor="page" w:tblpXSpec="center" w:tblpY="259"/>
        <w:tblOverlap w:val="never"/>
        <w:tblW w:w="105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0"/>
        <w:gridCol w:w="2050"/>
        <w:gridCol w:w="5025"/>
        <w:gridCol w:w="1427"/>
        <w:gridCol w:w="986"/>
      </w:tblGrid>
      <w:tr w14:paraId="7670A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A4BE">
            <w:pPr>
              <w:keepNext w:val="0"/>
              <w:keepLines w:val="0"/>
              <w:widowControl/>
              <w:suppressLineNumbers w:val="0"/>
              <w:jc w:val="center"/>
              <w:textAlignment w:val="center"/>
              <w:rPr>
                <w:rStyle w:val="5"/>
                <w:snapToGrid w:val="0"/>
                <w:color w:val="000000"/>
                <w:lang w:val="en-US" w:eastAsia="zh-CN" w:bidi="ar"/>
              </w:rPr>
            </w:pPr>
            <w:r>
              <w:rPr>
                <w:rStyle w:val="5"/>
                <w:snapToGrid w:val="0"/>
                <w:color w:val="000000"/>
                <w:lang w:val="en-US" w:eastAsia="zh-CN" w:bidi="ar"/>
              </w:rPr>
              <w:t>考核</w:t>
            </w:r>
          </w:p>
          <w:p w14:paraId="10EB2FB0">
            <w:pPr>
              <w:keepNext w:val="0"/>
              <w:keepLines w:val="0"/>
              <w:widowControl/>
              <w:suppressLineNumbers w:val="0"/>
              <w:jc w:val="center"/>
              <w:textAlignment w:val="center"/>
              <w:rPr>
                <w:rFonts w:hint="default" w:ascii="Times New Roman" w:hAnsi="Times New Roman" w:cs="Times New Roman"/>
                <w:b/>
                <w:bCs/>
                <w:i w:val="0"/>
                <w:iCs w:val="0"/>
                <w:color w:val="000000"/>
                <w:sz w:val="20"/>
                <w:szCs w:val="20"/>
                <w:u w:val="none"/>
              </w:rPr>
            </w:pPr>
            <w:r>
              <w:rPr>
                <w:rStyle w:val="5"/>
                <w:snapToGrid w:val="0"/>
                <w:color w:val="000000"/>
                <w:lang w:val="en-US" w:eastAsia="zh-CN" w:bidi="ar"/>
              </w:rPr>
              <w:t>内容</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B4FB">
            <w:pPr>
              <w:keepNext w:val="0"/>
              <w:keepLines w:val="0"/>
              <w:widowControl/>
              <w:suppressLineNumbers w:val="0"/>
              <w:jc w:val="center"/>
              <w:textAlignment w:val="center"/>
              <w:rPr>
                <w:rFonts w:hint="default" w:ascii="Times New Roman" w:hAnsi="Times New Roman" w:cs="Times New Roman"/>
                <w:b/>
                <w:bCs/>
                <w:i w:val="0"/>
                <w:iCs w:val="0"/>
                <w:color w:val="000000"/>
                <w:sz w:val="20"/>
                <w:szCs w:val="20"/>
                <w:u w:val="none"/>
              </w:rPr>
            </w:pPr>
            <w:r>
              <w:rPr>
                <w:rStyle w:val="5"/>
                <w:snapToGrid w:val="0"/>
                <w:color w:val="000000"/>
                <w:lang w:val="en-US" w:eastAsia="zh-CN" w:bidi="ar"/>
              </w:rPr>
              <w:t>考核指标</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6B7B">
            <w:pPr>
              <w:keepNext w:val="0"/>
              <w:keepLines w:val="0"/>
              <w:widowControl/>
              <w:suppressLineNumbers w:val="0"/>
              <w:jc w:val="center"/>
              <w:textAlignment w:val="center"/>
              <w:rPr>
                <w:rFonts w:hint="default" w:ascii="Times New Roman" w:hAnsi="Times New Roman" w:cs="Times New Roman"/>
                <w:b/>
                <w:bCs/>
                <w:i w:val="0"/>
                <w:iCs w:val="0"/>
                <w:color w:val="000000"/>
                <w:sz w:val="20"/>
                <w:szCs w:val="20"/>
                <w:u w:val="none"/>
              </w:rPr>
            </w:pPr>
            <w:r>
              <w:rPr>
                <w:rStyle w:val="5"/>
                <w:snapToGrid w:val="0"/>
                <w:color w:val="000000"/>
                <w:lang w:val="en-US" w:eastAsia="zh-CN" w:bidi="ar"/>
              </w:rPr>
              <w:t>分值说明</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8521">
            <w:pPr>
              <w:keepNext w:val="0"/>
              <w:keepLines w:val="0"/>
              <w:widowControl/>
              <w:suppressLineNumbers w:val="0"/>
              <w:jc w:val="center"/>
              <w:textAlignment w:val="center"/>
              <w:rPr>
                <w:rFonts w:hint="default" w:ascii="Times New Roman" w:hAnsi="Times New Roman" w:cs="Times New Roman"/>
                <w:b/>
                <w:bCs/>
                <w:i w:val="0"/>
                <w:iCs w:val="0"/>
                <w:color w:val="000000"/>
                <w:sz w:val="20"/>
                <w:szCs w:val="20"/>
                <w:u w:val="none"/>
              </w:rPr>
            </w:pPr>
            <w:r>
              <w:rPr>
                <w:rStyle w:val="5"/>
                <w:snapToGrid w:val="0"/>
                <w:color w:val="000000"/>
                <w:lang w:val="en-US" w:eastAsia="zh-CN" w:bidi="ar"/>
              </w:rPr>
              <w:t>资料提供</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D32D">
            <w:pPr>
              <w:keepNext w:val="0"/>
              <w:keepLines w:val="0"/>
              <w:widowControl/>
              <w:suppressLineNumbers w:val="0"/>
              <w:jc w:val="center"/>
              <w:textAlignment w:val="center"/>
              <w:rPr>
                <w:rStyle w:val="5"/>
                <w:snapToGrid w:val="0"/>
                <w:color w:val="000000"/>
                <w:lang w:val="en-US" w:eastAsia="zh-CN" w:bidi="ar"/>
              </w:rPr>
            </w:pPr>
            <w:r>
              <w:rPr>
                <w:rStyle w:val="5"/>
                <w:snapToGrid w:val="0"/>
                <w:color w:val="000000"/>
                <w:lang w:val="en-US" w:eastAsia="zh-CN" w:bidi="ar"/>
              </w:rPr>
              <w:t>统计</w:t>
            </w:r>
          </w:p>
          <w:p w14:paraId="5A234E2B">
            <w:pPr>
              <w:keepNext w:val="0"/>
              <w:keepLines w:val="0"/>
              <w:widowControl/>
              <w:suppressLineNumbers w:val="0"/>
              <w:jc w:val="center"/>
              <w:textAlignment w:val="center"/>
              <w:rPr>
                <w:rFonts w:hint="default" w:ascii="Times New Roman" w:hAnsi="Times New Roman" w:cs="Times New Roman"/>
                <w:b/>
                <w:bCs/>
                <w:i w:val="0"/>
                <w:iCs w:val="0"/>
                <w:color w:val="000000"/>
                <w:sz w:val="20"/>
                <w:szCs w:val="20"/>
                <w:u w:val="none"/>
              </w:rPr>
            </w:pPr>
            <w:r>
              <w:rPr>
                <w:rStyle w:val="5"/>
                <w:snapToGrid w:val="0"/>
                <w:color w:val="000000"/>
                <w:lang w:val="en-US" w:eastAsia="zh-CN" w:bidi="ar"/>
              </w:rPr>
              <w:t>数值</w:t>
            </w:r>
          </w:p>
        </w:tc>
      </w:tr>
      <w:tr w14:paraId="29D7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1100" w:type="dxa"/>
            <w:vMerge w:val="restart"/>
            <w:tcBorders>
              <w:top w:val="nil"/>
              <w:left w:val="single" w:color="000000" w:sz="4" w:space="0"/>
              <w:bottom w:val="nil"/>
              <w:right w:val="single" w:color="000000" w:sz="4" w:space="0"/>
            </w:tcBorders>
            <w:shd w:val="clear" w:color="auto" w:fill="auto"/>
            <w:vAlign w:val="center"/>
          </w:tcPr>
          <w:p w14:paraId="3F89A6F4">
            <w:pPr>
              <w:keepNext w:val="0"/>
              <w:keepLines w:val="0"/>
              <w:widowControl/>
              <w:suppressLineNumbers w:val="0"/>
              <w:jc w:val="center"/>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1</w:t>
            </w:r>
            <w:r>
              <w:rPr>
                <w:rStyle w:val="7"/>
                <w:snapToGrid w:val="0"/>
                <w:color w:val="000000"/>
                <w:lang w:val="en-US" w:eastAsia="zh-CN" w:bidi="ar"/>
              </w:rPr>
              <w:t>、学风建设（</w:t>
            </w:r>
            <w:r>
              <w:rPr>
                <w:rStyle w:val="6"/>
                <w:rFonts w:eastAsia="宋体"/>
                <w:snapToGrid w:val="0"/>
                <w:color w:val="000000"/>
                <w:lang w:val="en-US" w:eastAsia="zh-CN" w:bidi="ar"/>
              </w:rPr>
              <w:t>55</w:t>
            </w:r>
            <w:r>
              <w:rPr>
                <w:rStyle w:val="7"/>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9726">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1.1 </w:t>
            </w:r>
            <w:r>
              <w:rPr>
                <w:rStyle w:val="7"/>
                <w:snapToGrid w:val="0"/>
                <w:color w:val="000000"/>
                <w:lang w:val="en-US" w:eastAsia="zh-CN" w:bidi="ar"/>
              </w:rPr>
              <w:t>考试纪律（</w:t>
            </w:r>
            <w:r>
              <w:rPr>
                <w:rStyle w:val="6"/>
                <w:rFonts w:eastAsia="宋体"/>
                <w:snapToGrid w:val="0"/>
                <w:color w:val="000000"/>
                <w:lang w:val="en-US" w:eastAsia="zh-CN" w:bidi="ar"/>
              </w:rPr>
              <w:t>5</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A887">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考试作弊</w:t>
            </w:r>
            <w:r>
              <w:rPr>
                <w:rStyle w:val="6"/>
                <w:rFonts w:eastAsia="楷体"/>
                <w:snapToGrid w:val="0"/>
                <w:color w:val="000000"/>
                <w:lang w:val="en-US" w:eastAsia="zh-CN" w:bidi="ar"/>
              </w:rPr>
              <w:t xml:space="preserve"> 1 </w:t>
            </w:r>
            <w:r>
              <w:rPr>
                <w:rStyle w:val="7"/>
                <w:snapToGrid w:val="0"/>
                <w:color w:val="000000"/>
                <w:lang w:val="en-US" w:eastAsia="zh-CN" w:bidi="ar"/>
              </w:rPr>
              <w:t>人次扣</w:t>
            </w:r>
            <w:r>
              <w:rPr>
                <w:rStyle w:val="6"/>
                <w:rFonts w:eastAsia="楷体"/>
                <w:snapToGrid w:val="0"/>
                <w:color w:val="000000"/>
                <w:lang w:val="en-US" w:eastAsia="zh-CN" w:bidi="ar"/>
              </w:rPr>
              <w:t xml:space="preserve"> 5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CC90">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055E">
            <w:pPr>
              <w:jc w:val="center"/>
              <w:rPr>
                <w:rFonts w:hint="default" w:ascii="Times New Roman" w:hAnsi="Times New Roman" w:cs="Times New Roman"/>
                <w:i w:val="0"/>
                <w:iCs w:val="0"/>
                <w:color w:val="000000"/>
                <w:sz w:val="20"/>
                <w:szCs w:val="20"/>
                <w:u w:val="none"/>
              </w:rPr>
            </w:pPr>
          </w:p>
        </w:tc>
      </w:tr>
      <w:tr w14:paraId="6F5E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5D4EE2BC">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8560">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1.2 </w:t>
            </w:r>
            <w:r>
              <w:rPr>
                <w:rStyle w:val="7"/>
                <w:snapToGrid w:val="0"/>
                <w:color w:val="000000"/>
                <w:lang w:val="en-US" w:eastAsia="zh-CN" w:bidi="ar"/>
              </w:rPr>
              <w:t>班级初次不及格人数（</w:t>
            </w:r>
            <w:r>
              <w:rPr>
                <w:rStyle w:val="6"/>
                <w:rFonts w:eastAsia="宋体"/>
                <w:snapToGrid w:val="0"/>
                <w:color w:val="000000"/>
                <w:lang w:val="en-US" w:eastAsia="zh-CN" w:bidi="ar"/>
              </w:rPr>
              <w:t>3</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50CA">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得分</w:t>
            </w:r>
            <w:r>
              <w:rPr>
                <w:rStyle w:val="6"/>
                <w:rFonts w:eastAsia="楷体"/>
                <w:snapToGrid w:val="0"/>
                <w:color w:val="000000"/>
                <w:lang w:val="en-US" w:eastAsia="zh-CN" w:bidi="ar"/>
              </w:rPr>
              <w:t>=</w:t>
            </w:r>
            <w:r>
              <w:rPr>
                <w:rStyle w:val="7"/>
                <w:snapToGrid w:val="0"/>
                <w:color w:val="000000"/>
                <w:lang w:val="en-US" w:eastAsia="zh-CN" w:bidi="ar"/>
              </w:rPr>
              <w:t>（</w:t>
            </w:r>
            <w:r>
              <w:rPr>
                <w:rStyle w:val="6"/>
                <w:rFonts w:eastAsia="楷体"/>
                <w:snapToGrid w:val="0"/>
                <w:color w:val="000000"/>
                <w:lang w:val="en-US" w:eastAsia="zh-CN" w:bidi="ar"/>
              </w:rPr>
              <w:t>1-</w:t>
            </w:r>
            <w:r>
              <w:rPr>
                <w:rStyle w:val="7"/>
                <w:snapToGrid w:val="0"/>
                <w:color w:val="000000"/>
                <w:lang w:val="en-US" w:eastAsia="zh-CN" w:bidi="ar"/>
              </w:rPr>
              <w:t>不及格人数</w:t>
            </w:r>
            <w:r>
              <w:rPr>
                <w:rStyle w:val="6"/>
                <w:rFonts w:eastAsia="楷体"/>
                <w:snapToGrid w:val="0"/>
                <w:color w:val="000000"/>
                <w:lang w:val="en-US" w:eastAsia="zh-CN" w:bidi="ar"/>
              </w:rPr>
              <w:t>/</w:t>
            </w:r>
            <w:r>
              <w:rPr>
                <w:rStyle w:val="7"/>
                <w:snapToGrid w:val="0"/>
                <w:color w:val="000000"/>
                <w:lang w:val="en-US" w:eastAsia="zh-CN" w:bidi="ar"/>
              </w:rPr>
              <w:t>班级人数）</w:t>
            </w:r>
            <w:r>
              <w:rPr>
                <w:rStyle w:val="6"/>
                <w:rFonts w:eastAsia="楷体"/>
                <w:snapToGrid w:val="0"/>
                <w:color w:val="000000"/>
                <w:lang w:val="en-US" w:eastAsia="zh-CN" w:bidi="ar"/>
              </w:rPr>
              <w:t>*3</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66A4">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院教学办</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9077">
            <w:pPr>
              <w:jc w:val="center"/>
              <w:rPr>
                <w:rFonts w:hint="default" w:ascii="Times New Roman" w:hAnsi="Times New Roman" w:cs="Times New Roman"/>
                <w:i w:val="0"/>
                <w:iCs w:val="0"/>
                <w:color w:val="000000"/>
                <w:sz w:val="20"/>
                <w:szCs w:val="20"/>
                <w:u w:val="none"/>
              </w:rPr>
            </w:pPr>
          </w:p>
        </w:tc>
      </w:tr>
      <w:tr w14:paraId="692E3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065F57F5">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A0E0">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1.3 </w:t>
            </w:r>
            <w:r>
              <w:rPr>
                <w:rStyle w:val="7"/>
                <w:snapToGrid w:val="0"/>
                <w:color w:val="000000"/>
                <w:lang w:val="en-US" w:eastAsia="zh-CN" w:bidi="ar"/>
              </w:rPr>
              <w:t>课程初次优良率（</w:t>
            </w:r>
            <w:r>
              <w:rPr>
                <w:rStyle w:val="6"/>
                <w:rFonts w:eastAsia="宋体"/>
                <w:snapToGrid w:val="0"/>
                <w:color w:val="000000"/>
                <w:lang w:val="en-US" w:eastAsia="zh-CN" w:bidi="ar"/>
              </w:rPr>
              <w:t>3</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2E7E">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统计初次平均学分绩点</w:t>
            </w:r>
            <w:r>
              <w:rPr>
                <w:rStyle w:val="6"/>
                <w:rFonts w:eastAsia="楷体"/>
                <w:snapToGrid w:val="0"/>
                <w:color w:val="000000"/>
                <w:lang w:val="en-US" w:eastAsia="zh-CN" w:bidi="ar"/>
              </w:rPr>
              <w:t xml:space="preserve"> 3.0 </w:t>
            </w:r>
            <w:r>
              <w:rPr>
                <w:rStyle w:val="7"/>
                <w:snapToGrid w:val="0"/>
                <w:color w:val="000000"/>
                <w:lang w:val="en-US" w:eastAsia="zh-CN" w:bidi="ar"/>
              </w:rPr>
              <w:t>以上，得分</w:t>
            </w:r>
            <w:r>
              <w:rPr>
                <w:rStyle w:val="6"/>
                <w:rFonts w:eastAsia="楷体"/>
                <w:snapToGrid w:val="0"/>
                <w:color w:val="000000"/>
                <w:lang w:val="en-US" w:eastAsia="zh-CN" w:bidi="ar"/>
              </w:rPr>
              <w:t>=</w:t>
            </w:r>
            <w:r>
              <w:rPr>
                <w:rStyle w:val="7"/>
                <w:snapToGrid w:val="0"/>
                <w:color w:val="000000"/>
                <w:lang w:val="en-US" w:eastAsia="zh-CN" w:bidi="ar"/>
              </w:rPr>
              <w:t>优良率</w:t>
            </w:r>
            <w:r>
              <w:rPr>
                <w:rStyle w:val="6"/>
                <w:rFonts w:eastAsia="楷体"/>
                <w:snapToGrid w:val="0"/>
                <w:color w:val="000000"/>
                <w:lang w:val="en-US" w:eastAsia="zh-CN" w:bidi="ar"/>
              </w:rPr>
              <w:t>*3</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EA7D">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院教学办</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4700">
            <w:pPr>
              <w:jc w:val="center"/>
              <w:rPr>
                <w:rFonts w:hint="default" w:ascii="Times New Roman" w:hAnsi="Times New Roman" w:cs="Times New Roman"/>
                <w:i w:val="0"/>
                <w:iCs w:val="0"/>
                <w:color w:val="000000"/>
                <w:sz w:val="20"/>
                <w:szCs w:val="20"/>
                <w:u w:val="none"/>
              </w:rPr>
            </w:pPr>
          </w:p>
        </w:tc>
      </w:tr>
      <w:tr w14:paraId="146B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0E3C3194">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98B3">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1.4 </w:t>
            </w:r>
            <w:r>
              <w:rPr>
                <w:rStyle w:val="7"/>
                <w:snapToGrid w:val="0"/>
                <w:color w:val="000000"/>
                <w:lang w:val="en-US" w:eastAsia="zh-CN" w:bidi="ar"/>
              </w:rPr>
              <w:t>英语</w:t>
            </w:r>
            <w:r>
              <w:rPr>
                <w:rStyle w:val="6"/>
                <w:rFonts w:eastAsia="宋体"/>
                <w:snapToGrid w:val="0"/>
                <w:color w:val="000000"/>
                <w:lang w:val="en-US" w:eastAsia="zh-CN" w:bidi="ar"/>
              </w:rPr>
              <w:t xml:space="preserve"> 4</w:t>
            </w:r>
            <w:r>
              <w:rPr>
                <w:rStyle w:val="7"/>
                <w:snapToGrid w:val="0"/>
                <w:color w:val="000000"/>
                <w:lang w:val="en-US" w:eastAsia="zh-CN" w:bidi="ar"/>
              </w:rPr>
              <w:t>、</w:t>
            </w:r>
            <w:r>
              <w:rPr>
                <w:rStyle w:val="6"/>
                <w:rFonts w:eastAsia="宋体"/>
                <w:snapToGrid w:val="0"/>
                <w:color w:val="000000"/>
                <w:lang w:val="en-US" w:eastAsia="zh-CN" w:bidi="ar"/>
              </w:rPr>
              <w:t xml:space="preserve">6 </w:t>
            </w:r>
            <w:r>
              <w:rPr>
                <w:rStyle w:val="7"/>
                <w:snapToGrid w:val="0"/>
                <w:color w:val="000000"/>
                <w:lang w:val="en-US" w:eastAsia="zh-CN" w:bidi="ar"/>
              </w:rPr>
              <w:t>级通过率（</w:t>
            </w:r>
            <w:r>
              <w:rPr>
                <w:rStyle w:val="6"/>
                <w:rFonts w:eastAsia="宋体"/>
                <w:snapToGrid w:val="0"/>
                <w:color w:val="000000"/>
                <w:lang w:val="en-US" w:eastAsia="zh-CN" w:bidi="ar"/>
              </w:rPr>
              <w:t>3</w:t>
            </w:r>
            <w:r>
              <w:rPr>
                <w:rStyle w:val="7"/>
                <w:snapToGrid w:val="0"/>
                <w:color w:val="000000"/>
                <w:lang w:val="en-US" w:eastAsia="zh-CN" w:bidi="ar"/>
              </w:rPr>
              <w:t>分、</w:t>
            </w:r>
            <w:r>
              <w:rPr>
                <w:rStyle w:val="6"/>
                <w:rFonts w:eastAsia="宋体"/>
                <w:snapToGrid w:val="0"/>
                <w:color w:val="000000"/>
                <w:lang w:val="en-US" w:eastAsia="zh-CN" w:bidi="ar"/>
              </w:rPr>
              <w:t>3</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EC0B">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分别统计，得分</w:t>
            </w:r>
            <w:r>
              <w:rPr>
                <w:rStyle w:val="6"/>
                <w:rFonts w:eastAsia="楷体"/>
                <w:snapToGrid w:val="0"/>
                <w:color w:val="000000"/>
                <w:lang w:val="en-US" w:eastAsia="zh-CN" w:bidi="ar"/>
              </w:rPr>
              <w:t>=</w:t>
            </w:r>
            <w:r>
              <w:rPr>
                <w:rStyle w:val="7"/>
                <w:snapToGrid w:val="0"/>
                <w:color w:val="000000"/>
                <w:lang w:val="en-US" w:eastAsia="zh-CN" w:bidi="ar"/>
              </w:rPr>
              <w:t>通过率</w:t>
            </w:r>
            <w:r>
              <w:rPr>
                <w:rStyle w:val="6"/>
                <w:rFonts w:eastAsia="楷体"/>
                <w:snapToGrid w:val="0"/>
                <w:color w:val="000000"/>
                <w:lang w:val="en-US" w:eastAsia="zh-CN" w:bidi="ar"/>
              </w:rPr>
              <w:t>*3</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0FB4">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院教学办</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5F2D">
            <w:pPr>
              <w:jc w:val="center"/>
              <w:rPr>
                <w:rFonts w:hint="default" w:ascii="Times New Roman" w:hAnsi="Times New Roman" w:cs="Times New Roman"/>
                <w:i w:val="0"/>
                <w:iCs w:val="0"/>
                <w:color w:val="000000"/>
                <w:sz w:val="20"/>
                <w:szCs w:val="20"/>
                <w:u w:val="none"/>
              </w:rPr>
            </w:pPr>
          </w:p>
        </w:tc>
      </w:tr>
      <w:tr w14:paraId="7043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22294255">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6A3C">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1.5 </w:t>
            </w:r>
            <w:r>
              <w:rPr>
                <w:rStyle w:val="7"/>
                <w:snapToGrid w:val="0"/>
                <w:color w:val="000000"/>
                <w:lang w:val="en-US" w:eastAsia="zh-CN" w:bidi="ar"/>
              </w:rPr>
              <w:t>班级学业警示人数（</w:t>
            </w:r>
            <w:r>
              <w:rPr>
                <w:rStyle w:val="6"/>
                <w:rFonts w:eastAsia="宋体"/>
                <w:snapToGrid w:val="0"/>
                <w:color w:val="000000"/>
                <w:lang w:val="en-US" w:eastAsia="zh-CN" w:bidi="ar"/>
              </w:rPr>
              <w:t>5</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57BB">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1</w:t>
            </w:r>
            <w:r>
              <w:rPr>
                <w:rStyle w:val="7"/>
                <w:snapToGrid w:val="0"/>
                <w:color w:val="000000"/>
                <w:lang w:val="en-US" w:eastAsia="zh-CN" w:bidi="ar"/>
              </w:rPr>
              <w:t>人次扣</w:t>
            </w:r>
            <w:r>
              <w:rPr>
                <w:rStyle w:val="6"/>
                <w:rFonts w:eastAsia="宋体"/>
                <w:snapToGrid w:val="0"/>
                <w:color w:val="000000"/>
                <w:lang w:val="en-US" w:eastAsia="zh-CN" w:bidi="ar"/>
              </w:rPr>
              <w:t>1</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8753">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院教学办</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404A">
            <w:pPr>
              <w:jc w:val="center"/>
              <w:rPr>
                <w:rFonts w:hint="default" w:ascii="Times New Roman" w:hAnsi="Times New Roman" w:cs="Times New Roman"/>
                <w:i w:val="0"/>
                <w:iCs w:val="0"/>
                <w:color w:val="000000"/>
                <w:sz w:val="20"/>
                <w:szCs w:val="20"/>
                <w:u w:val="none"/>
              </w:rPr>
            </w:pPr>
          </w:p>
        </w:tc>
      </w:tr>
      <w:tr w14:paraId="0394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51AD0C53">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8B88">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1.6 </w:t>
            </w:r>
            <w:r>
              <w:rPr>
                <w:rStyle w:val="7"/>
                <w:snapToGrid w:val="0"/>
                <w:color w:val="000000"/>
                <w:lang w:val="en-US" w:eastAsia="zh-CN" w:bidi="ar"/>
              </w:rPr>
              <w:t>接受创新创业教育与参加实践（</w:t>
            </w:r>
            <w:r>
              <w:rPr>
                <w:rStyle w:val="6"/>
                <w:rFonts w:eastAsia="宋体"/>
                <w:snapToGrid w:val="0"/>
                <w:color w:val="000000"/>
                <w:lang w:val="en-US" w:eastAsia="zh-CN" w:bidi="ar"/>
              </w:rPr>
              <w:t>3</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8E74">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申请加入创业园</w:t>
            </w:r>
            <w:r>
              <w:rPr>
                <w:rStyle w:val="6"/>
                <w:rFonts w:eastAsia="楷体"/>
                <w:snapToGrid w:val="0"/>
                <w:color w:val="000000"/>
                <w:lang w:val="en-US" w:eastAsia="zh-CN" w:bidi="ar"/>
              </w:rPr>
              <w:t xml:space="preserve"> 1 </w:t>
            </w:r>
            <w:r>
              <w:rPr>
                <w:rStyle w:val="7"/>
                <w:snapToGrid w:val="0"/>
                <w:color w:val="000000"/>
                <w:lang w:val="en-US" w:eastAsia="zh-CN" w:bidi="ar"/>
              </w:rPr>
              <w:t>人次加</w:t>
            </w:r>
            <w:r>
              <w:rPr>
                <w:rStyle w:val="6"/>
                <w:rFonts w:eastAsia="楷体"/>
                <w:snapToGrid w:val="0"/>
                <w:color w:val="000000"/>
                <w:lang w:val="en-US" w:eastAsia="zh-CN" w:bidi="ar"/>
              </w:rPr>
              <w:t xml:space="preserve"> 0.5 </w:t>
            </w:r>
            <w:r>
              <w:rPr>
                <w:rStyle w:val="7"/>
                <w:snapToGrid w:val="0"/>
                <w:color w:val="000000"/>
                <w:lang w:val="en-US" w:eastAsia="zh-CN" w:bidi="ar"/>
              </w:rPr>
              <w:t>分，成功入驻加</w:t>
            </w:r>
            <w:r>
              <w:rPr>
                <w:rStyle w:val="6"/>
                <w:rFonts w:eastAsia="楷体"/>
                <w:snapToGrid w:val="0"/>
                <w:color w:val="000000"/>
                <w:lang w:val="en-US" w:eastAsia="zh-CN" w:bidi="ar"/>
              </w:rPr>
              <w:t xml:space="preserve"> 1 </w:t>
            </w:r>
            <w:r>
              <w:rPr>
                <w:rStyle w:val="7"/>
                <w:snapToGrid w:val="0"/>
                <w:color w:val="000000"/>
                <w:lang w:val="en-US" w:eastAsia="zh-CN" w:bidi="ar"/>
              </w:rPr>
              <w:t>分；每有</w:t>
            </w:r>
            <w:r>
              <w:rPr>
                <w:rStyle w:val="6"/>
                <w:rFonts w:eastAsia="楷体"/>
                <w:snapToGrid w:val="0"/>
                <w:color w:val="000000"/>
                <w:lang w:val="en-US" w:eastAsia="zh-CN" w:bidi="ar"/>
              </w:rPr>
              <w:t xml:space="preserve"> </w:t>
            </w:r>
            <w:r>
              <w:rPr>
                <w:rStyle w:val="7"/>
                <w:snapToGrid w:val="0"/>
                <w:color w:val="000000"/>
                <w:lang w:val="en-US" w:eastAsia="zh-CN" w:bidi="ar"/>
              </w:rPr>
              <w:t>一份作品进入创新创业校赛前十名，加</w:t>
            </w:r>
            <w:r>
              <w:rPr>
                <w:rStyle w:val="6"/>
                <w:rFonts w:eastAsia="楷体"/>
                <w:snapToGrid w:val="0"/>
                <w:color w:val="000000"/>
                <w:lang w:val="en-US" w:eastAsia="zh-CN" w:bidi="ar"/>
              </w:rPr>
              <w:t xml:space="preserve"> 1 </w:t>
            </w:r>
            <w:r>
              <w:rPr>
                <w:rStyle w:val="7"/>
                <w:snapToGrid w:val="0"/>
                <w:color w:val="000000"/>
                <w:lang w:val="en-US" w:eastAsia="zh-CN" w:bidi="ar"/>
              </w:rPr>
              <w:t>分；参加</w:t>
            </w:r>
            <w:r>
              <w:rPr>
                <w:rStyle w:val="6"/>
                <w:rFonts w:eastAsia="楷体"/>
                <w:snapToGrid w:val="0"/>
                <w:color w:val="000000"/>
                <w:lang w:val="en-US" w:eastAsia="zh-CN" w:bidi="ar"/>
              </w:rPr>
              <w:t xml:space="preserve"> GYB</w:t>
            </w:r>
            <w:r>
              <w:rPr>
                <w:rStyle w:val="7"/>
                <w:snapToGrid w:val="0"/>
                <w:color w:val="000000"/>
                <w:lang w:val="en-US" w:eastAsia="zh-CN" w:bidi="ar"/>
              </w:rPr>
              <w:t>、</w:t>
            </w:r>
            <w:r>
              <w:rPr>
                <w:rStyle w:val="6"/>
                <w:rFonts w:eastAsia="楷体"/>
                <w:snapToGrid w:val="0"/>
                <w:color w:val="000000"/>
                <w:lang w:val="en-US" w:eastAsia="zh-CN" w:bidi="ar"/>
              </w:rPr>
              <w:t xml:space="preserve"> SYB </w:t>
            </w:r>
            <w:r>
              <w:rPr>
                <w:rStyle w:val="7"/>
                <w:snapToGrid w:val="0"/>
                <w:color w:val="000000"/>
                <w:lang w:val="en-US" w:eastAsia="zh-CN" w:bidi="ar"/>
              </w:rPr>
              <w:t>等培训</w:t>
            </w:r>
            <w:r>
              <w:rPr>
                <w:rStyle w:val="6"/>
                <w:rFonts w:eastAsia="楷体"/>
                <w:snapToGrid w:val="0"/>
                <w:color w:val="000000"/>
                <w:lang w:val="en-US" w:eastAsia="zh-CN" w:bidi="ar"/>
              </w:rPr>
              <w:t xml:space="preserve"> 1 </w:t>
            </w:r>
            <w:r>
              <w:rPr>
                <w:rStyle w:val="7"/>
                <w:snapToGrid w:val="0"/>
                <w:color w:val="000000"/>
                <w:lang w:val="en-US" w:eastAsia="zh-CN" w:bidi="ar"/>
              </w:rPr>
              <w:t>人次加</w:t>
            </w:r>
            <w:r>
              <w:rPr>
                <w:rStyle w:val="6"/>
                <w:rFonts w:eastAsia="楷体"/>
                <w:snapToGrid w:val="0"/>
                <w:color w:val="000000"/>
                <w:lang w:val="en-US" w:eastAsia="zh-CN" w:bidi="ar"/>
              </w:rPr>
              <w:t xml:space="preserve"> 0.5 </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1AA7">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FCA5">
            <w:pPr>
              <w:jc w:val="center"/>
              <w:rPr>
                <w:rFonts w:hint="default" w:ascii="Times New Roman" w:hAnsi="Times New Roman" w:cs="Times New Roman"/>
                <w:i w:val="0"/>
                <w:iCs w:val="0"/>
                <w:color w:val="000000"/>
                <w:sz w:val="20"/>
                <w:szCs w:val="20"/>
                <w:u w:val="none"/>
              </w:rPr>
            </w:pPr>
          </w:p>
        </w:tc>
      </w:tr>
      <w:tr w14:paraId="7B234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12C1D5A3">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414B">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1.7 </w:t>
            </w:r>
            <w:r>
              <w:rPr>
                <w:rStyle w:val="7"/>
                <w:snapToGrid w:val="0"/>
                <w:color w:val="000000"/>
                <w:lang w:val="en-US" w:eastAsia="zh-CN" w:bidi="ar"/>
              </w:rPr>
              <w:t>发表论文（</w:t>
            </w:r>
            <w:r>
              <w:rPr>
                <w:rStyle w:val="6"/>
                <w:rFonts w:eastAsia="宋体"/>
                <w:snapToGrid w:val="0"/>
                <w:color w:val="000000"/>
                <w:lang w:val="en-US" w:eastAsia="zh-CN" w:bidi="ar"/>
              </w:rPr>
              <w:t>5</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0E65">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以第一作身份，每发一篇</w:t>
            </w:r>
            <w:r>
              <w:rPr>
                <w:rStyle w:val="6"/>
                <w:rFonts w:eastAsia="楷体"/>
                <w:snapToGrid w:val="0"/>
                <w:color w:val="000000"/>
                <w:lang w:val="en-US" w:eastAsia="zh-CN" w:bidi="ar"/>
              </w:rPr>
              <w:t xml:space="preserve"> SCD </w:t>
            </w:r>
            <w:r>
              <w:rPr>
                <w:rStyle w:val="7"/>
                <w:snapToGrid w:val="0"/>
                <w:color w:val="000000"/>
                <w:lang w:val="en-US" w:eastAsia="zh-CN" w:bidi="ar"/>
              </w:rPr>
              <w:t>或</w:t>
            </w:r>
            <w:r>
              <w:rPr>
                <w:rStyle w:val="6"/>
                <w:rFonts w:eastAsia="楷体"/>
                <w:snapToGrid w:val="0"/>
                <w:color w:val="000000"/>
                <w:lang w:val="en-US" w:eastAsia="zh-CN" w:bidi="ar"/>
              </w:rPr>
              <w:t xml:space="preserve"> CSCD </w:t>
            </w:r>
            <w:r>
              <w:rPr>
                <w:rStyle w:val="7"/>
                <w:snapToGrid w:val="0"/>
                <w:color w:val="000000"/>
                <w:lang w:val="en-US" w:eastAsia="zh-CN" w:bidi="ar"/>
              </w:rPr>
              <w:t>论文加</w:t>
            </w:r>
            <w:r>
              <w:rPr>
                <w:rStyle w:val="6"/>
                <w:rFonts w:eastAsia="楷体"/>
                <w:snapToGrid w:val="0"/>
                <w:color w:val="000000"/>
                <w:lang w:val="en-US" w:eastAsia="zh-CN" w:bidi="ar"/>
              </w:rPr>
              <w:t xml:space="preserve"> 1 </w:t>
            </w:r>
            <w:r>
              <w:rPr>
                <w:rStyle w:val="7"/>
                <w:snapToGrid w:val="0"/>
                <w:color w:val="000000"/>
                <w:lang w:val="en-US" w:eastAsia="zh-CN" w:bidi="ar"/>
              </w:rPr>
              <w:t>分，发表一篇</w:t>
            </w:r>
            <w:r>
              <w:rPr>
                <w:rStyle w:val="6"/>
                <w:rFonts w:eastAsia="楷体"/>
                <w:snapToGrid w:val="0"/>
                <w:color w:val="000000"/>
                <w:lang w:val="en-US" w:eastAsia="zh-CN" w:bidi="ar"/>
              </w:rPr>
              <w:t xml:space="preserve"> SCI </w:t>
            </w:r>
            <w:r>
              <w:rPr>
                <w:rStyle w:val="7"/>
                <w:snapToGrid w:val="0"/>
                <w:color w:val="000000"/>
                <w:lang w:val="en-US" w:eastAsia="zh-CN" w:bidi="ar"/>
              </w:rPr>
              <w:t>四区论文加</w:t>
            </w:r>
            <w:r>
              <w:rPr>
                <w:rStyle w:val="6"/>
                <w:rFonts w:eastAsia="楷体"/>
                <w:snapToGrid w:val="0"/>
                <w:color w:val="000000"/>
                <w:lang w:val="en-US" w:eastAsia="zh-CN" w:bidi="ar"/>
              </w:rPr>
              <w:t xml:space="preserve"> 1 </w:t>
            </w:r>
            <w:r>
              <w:rPr>
                <w:rStyle w:val="7"/>
                <w:snapToGrid w:val="0"/>
                <w:color w:val="000000"/>
                <w:lang w:val="en-US" w:eastAsia="zh-CN" w:bidi="ar"/>
              </w:rPr>
              <w:t>分，发表一篇</w:t>
            </w:r>
            <w:r>
              <w:rPr>
                <w:rStyle w:val="6"/>
                <w:rFonts w:eastAsia="楷体"/>
                <w:snapToGrid w:val="0"/>
                <w:color w:val="000000"/>
                <w:lang w:val="en-US" w:eastAsia="zh-CN" w:bidi="ar"/>
              </w:rPr>
              <w:t xml:space="preserve"> SCI </w:t>
            </w:r>
            <w:r>
              <w:rPr>
                <w:rStyle w:val="7"/>
                <w:snapToGrid w:val="0"/>
                <w:color w:val="000000"/>
                <w:lang w:val="en-US" w:eastAsia="zh-CN" w:bidi="ar"/>
              </w:rPr>
              <w:t>三区论文加</w:t>
            </w:r>
            <w:r>
              <w:rPr>
                <w:rStyle w:val="6"/>
                <w:rFonts w:eastAsia="楷体"/>
                <w:snapToGrid w:val="0"/>
                <w:color w:val="000000"/>
                <w:lang w:val="en-US" w:eastAsia="zh-CN" w:bidi="ar"/>
              </w:rPr>
              <w:t xml:space="preserve"> 2 </w:t>
            </w:r>
            <w:r>
              <w:rPr>
                <w:rStyle w:val="7"/>
                <w:snapToGrid w:val="0"/>
                <w:color w:val="000000"/>
                <w:lang w:val="en-US" w:eastAsia="zh-CN" w:bidi="ar"/>
              </w:rPr>
              <w:t>分，发表一篇</w:t>
            </w:r>
            <w:r>
              <w:rPr>
                <w:rStyle w:val="6"/>
                <w:rFonts w:eastAsia="楷体"/>
                <w:snapToGrid w:val="0"/>
                <w:color w:val="000000"/>
                <w:lang w:val="en-US" w:eastAsia="zh-CN" w:bidi="ar"/>
              </w:rPr>
              <w:t xml:space="preserve"> SCI </w:t>
            </w:r>
            <w:r>
              <w:rPr>
                <w:rStyle w:val="7"/>
                <w:snapToGrid w:val="0"/>
                <w:color w:val="000000"/>
                <w:lang w:val="en-US" w:eastAsia="zh-CN" w:bidi="ar"/>
              </w:rPr>
              <w:t>二区论文加</w:t>
            </w:r>
            <w:r>
              <w:rPr>
                <w:rStyle w:val="6"/>
                <w:rFonts w:eastAsia="楷体"/>
                <w:snapToGrid w:val="0"/>
                <w:color w:val="000000"/>
                <w:lang w:val="en-US" w:eastAsia="zh-CN" w:bidi="ar"/>
              </w:rPr>
              <w:t>3</w:t>
            </w:r>
            <w:r>
              <w:rPr>
                <w:rStyle w:val="7"/>
                <w:snapToGrid w:val="0"/>
                <w:color w:val="000000"/>
                <w:lang w:val="en-US" w:eastAsia="zh-CN" w:bidi="ar"/>
              </w:rPr>
              <w:t>分，发表一篇</w:t>
            </w:r>
            <w:r>
              <w:rPr>
                <w:rStyle w:val="6"/>
                <w:rFonts w:eastAsia="楷体"/>
                <w:snapToGrid w:val="0"/>
                <w:color w:val="000000"/>
                <w:lang w:val="en-US" w:eastAsia="zh-CN" w:bidi="ar"/>
              </w:rPr>
              <w:t xml:space="preserve"> SCI </w:t>
            </w:r>
            <w:r>
              <w:rPr>
                <w:rStyle w:val="7"/>
                <w:snapToGrid w:val="0"/>
                <w:color w:val="000000"/>
                <w:lang w:val="en-US" w:eastAsia="zh-CN" w:bidi="ar"/>
              </w:rPr>
              <w:t>一区论文加</w:t>
            </w:r>
            <w:r>
              <w:rPr>
                <w:rStyle w:val="6"/>
                <w:rFonts w:eastAsia="楷体"/>
                <w:snapToGrid w:val="0"/>
                <w:color w:val="000000"/>
                <w:lang w:val="en-US" w:eastAsia="zh-CN" w:bidi="ar"/>
              </w:rPr>
              <w:t>5</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888B">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7E08">
            <w:pPr>
              <w:jc w:val="center"/>
              <w:rPr>
                <w:rFonts w:hint="eastAsia" w:ascii="楷体" w:hAnsi="楷体" w:eastAsia="楷体" w:cs="楷体"/>
                <w:i w:val="0"/>
                <w:iCs w:val="0"/>
                <w:color w:val="000000"/>
                <w:sz w:val="20"/>
                <w:szCs w:val="20"/>
                <w:u w:val="none"/>
              </w:rPr>
            </w:pPr>
          </w:p>
        </w:tc>
      </w:tr>
      <w:tr w14:paraId="5341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7070A982">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CE0B">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1.8 </w:t>
            </w:r>
            <w:r>
              <w:rPr>
                <w:rStyle w:val="7"/>
                <w:snapToGrid w:val="0"/>
                <w:color w:val="000000"/>
                <w:lang w:val="en-US" w:eastAsia="zh-CN" w:bidi="ar"/>
              </w:rPr>
              <w:t>知识产权成果</w:t>
            </w:r>
            <w:r>
              <w:rPr>
                <w:rStyle w:val="6"/>
                <w:rFonts w:eastAsia="宋体"/>
                <w:snapToGrid w:val="0"/>
                <w:color w:val="000000"/>
                <w:lang w:val="en-US" w:eastAsia="zh-CN" w:bidi="ar"/>
              </w:rPr>
              <w:br w:type="textWrapping"/>
            </w:r>
            <w:r>
              <w:rPr>
                <w:rStyle w:val="7"/>
                <w:snapToGrid w:val="0"/>
                <w:color w:val="000000"/>
                <w:lang w:val="en-US" w:eastAsia="zh-CN" w:bidi="ar"/>
              </w:rPr>
              <w:t>（</w:t>
            </w:r>
            <w:r>
              <w:rPr>
                <w:rStyle w:val="6"/>
                <w:rFonts w:eastAsia="宋体"/>
                <w:snapToGrid w:val="0"/>
                <w:color w:val="000000"/>
                <w:lang w:val="en-US" w:eastAsia="zh-CN" w:bidi="ar"/>
              </w:rPr>
              <w:t>5</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5F7D">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国际发明专利授权加</w:t>
            </w:r>
            <w:r>
              <w:rPr>
                <w:rStyle w:val="6"/>
                <w:rFonts w:eastAsia="楷体"/>
                <w:snapToGrid w:val="0"/>
                <w:color w:val="000000"/>
                <w:lang w:val="en-US" w:eastAsia="zh-CN" w:bidi="ar"/>
              </w:rPr>
              <w:t xml:space="preserve"> 4 </w:t>
            </w:r>
            <w:r>
              <w:rPr>
                <w:rStyle w:val="7"/>
                <w:snapToGrid w:val="0"/>
                <w:color w:val="000000"/>
                <w:lang w:val="en-US" w:eastAsia="zh-CN" w:bidi="ar"/>
              </w:rPr>
              <w:t>分，</w:t>
            </w:r>
            <w:r>
              <w:rPr>
                <w:rStyle w:val="6"/>
                <w:rFonts w:eastAsia="楷体"/>
                <w:snapToGrid w:val="0"/>
                <w:color w:val="000000"/>
                <w:lang w:val="en-US" w:eastAsia="zh-CN" w:bidi="ar"/>
              </w:rPr>
              <w:t>“PCT”</w:t>
            </w:r>
            <w:r>
              <w:rPr>
                <w:rStyle w:val="7"/>
                <w:snapToGrid w:val="0"/>
                <w:color w:val="000000"/>
                <w:lang w:val="en-US" w:eastAsia="zh-CN" w:bidi="ar"/>
              </w:rPr>
              <w:t>国际专利申请并公</w:t>
            </w:r>
            <w:r>
              <w:rPr>
                <w:rStyle w:val="6"/>
                <w:rFonts w:eastAsia="楷体"/>
                <w:snapToGrid w:val="0"/>
                <w:color w:val="000000"/>
                <w:lang w:val="en-US" w:eastAsia="zh-CN" w:bidi="ar"/>
              </w:rPr>
              <w:br w:type="textWrapping"/>
            </w:r>
            <w:r>
              <w:rPr>
                <w:rStyle w:val="7"/>
                <w:snapToGrid w:val="0"/>
                <w:color w:val="000000"/>
                <w:lang w:val="en-US" w:eastAsia="zh-CN" w:bidi="ar"/>
              </w:rPr>
              <w:t>布加</w:t>
            </w:r>
            <w:r>
              <w:rPr>
                <w:rStyle w:val="6"/>
                <w:rFonts w:eastAsia="楷体"/>
                <w:snapToGrid w:val="0"/>
                <w:color w:val="000000"/>
                <w:lang w:val="en-US" w:eastAsia="zh-CN" w:bidi="ar"/>
              </w:rPr>
              <w:t xml:space="preserve"> 2 </w:t>
            </w:r>
            <w:r>
              <w:rPr>
                <w:rStyle w:val="7"/>
                <w:snapToGrid w:val="0"/>
                <w:color w:val="000000"/>
                <w:lang w:val="en-US" w:eastAsia="zh-CN" w:bidi="ar"/>
              </w:rPr>
              <w:t>分，国内发明专利</w:t>
            </w:r>
            <w:r>
              <w:rPr>
                <w:rStyle w:val="6"/>
                <w:rFonts w:eastAsia="楷体"/>
                <w:snapToGrid w:val="0"/>
                <w:color w:val="000000"/>
                <w:lang w:val="en-US" w:eastAsia="zh-CN" w:bidi="ar"/>
              </w:rPr>
              <w:t>/</w:t>
            </w:r>
            <w:r>
              <w:rPr>
                <w:rStyle w:val="7"/>
                <w:snapToGrid w:val="0"/>
                <w:color w:val="000000"/>
                <w:lang w:val="en-US" w:eastAsia="zh-CN" w:bidi="ar"/>
              </w:rPr>
              <w:t>实用新型专利</w:t>
            </w:r>
            <w:r>
              <w:rPr>
                <w:rStyle w:val="6"/>
                <w:rFonts w:eastAsia="楷体"/>
                <w:snapToGrid w:val="0"/>
                <w:color w:val="000000"/>
                <w:lang w:val="en-US" w:eastAsia="zh-CN" w:bidi="ar"/>
              </w:rPr>
              <w:t>/</w:t>
            </w:r>
            <w:r>
              <w:rPr>
                <w:rStyle w:val="7"/>
                <w:snapToGrid w:val="0"/>
                <w:color w:val="000000"/>
                <w:lang w:val="en-US" w:eastAsia="zh-CN" w:bidi="ar"/>
              </w:rPr>
              <w:t>外观设计专</w:t>
            </w:r>
            <w:r>
              <w:rPr>
                <w:rStyle w:val="6"/>
                <w:rFonts w:eastAsia="楷体"/>
                <w:snapToGrid w:val="0"/>
                <w:color w:val="000000"/>
                <w:lang w:val="en-US" w:eastAsia="zh-CN" w:bidi="ar"/>
              </w:rPr>
              <w:br w:type="textWrapping"/>
            </w:r>
            <w:r>
              <w:rPr>
                <w:rStyle w:val="7"/>
                <w:snapToGrid w:val="0"/>
                <w:color w:val="000000"/>
                <w:lang w:val="en-US" w:eastAsia="zh-CN" w:bidi="ar"/>
              </w:rPr>
              <w:t>利授权加</w:t>
            </w:r>
            <w:r>
              <w:rPr>
                <w:rStyle w:val="6"/>
                <w:rFonts w:eastAsia="楷体"/>
                <w:snapToGrid w:val="0"/>
                <w:color w:val="000000"/>
                <w:lang w:val="en-US" w:eastAsia="zh-CN" w:bidi="ar"/>
              </w:rPr>
              <w:t xml:space="preserve"> 2 /1/0.5 </w:t>
            </w:r>
            <w:r>
              <w:rPr>
                <w:rStyle w:val="7"/>
                <w:snapToGrid w:val="0"/>
                <w:color w:val="000000"/>
                <w:lang w:val="en-US" w:eastAsia="zh-CN" w:bidi="ar"/>
              </w:rPr>
              <w:t>分，软件著作权加</w:t>
            </w:r>
            <w:r>
              <w:rPr>
                <w:rStyle w:val="6"/>
                <w:rFonts w:eastAsia="楷体"/>
                <w:snapToGrid w:val="0"/>
                <w:color w:val="000000"/>
                <w:lang w:val="en-US" w:eastAsia="zh-CN" w:bidi="ar"/>
              </w:rPr>
              <w:t xml:space="preserve"> 2 </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F774">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EA26">
            <w:pPr>
              <w:jc w:val="left"/>
              <w:rPr>
                <w:rFonts w:hint="default" w:ascii="Times New Roman" w:hAnsi="Times New Roman" w:cs="Times New Roman"/>
                <w:i w:val="0"/>
                <w:iCs w:val="0"/>
                <w:color w:val="000000"/>
                <w:sz w:val="20"/>
                <w:szCs w:val="20"/>
                <w:u w:val="none"/>
              </w:rPr>
            </w:pPr>
          </w:p>
        </w:tc>
      </w:tr>
      <w:tr w14:paraId="0DB1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1"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1FCC1114">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B33F">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1.9 </w:t>
            </w:r>
            <w:r>
              <w:rPr>
                <w:rStyle w:val="7"/>
                <w:snapToGrid w:val="0"/>
                <w:color w:val="000000"/>
                <w:lang w:val="en-US" w:eastAsia="zh-CN" w:bidi="ar"/>
              </w:rPr>
              <w:t>参加挑战杯、互联网</w:t>
            </w:r>
            <w:r>
              <w:rPr>
                <w:rStyle w:val="6"/>
                <w:rFonts w:eastAsia="宋体"/>
                <w:snapToGrid w:val="0"/>
                <w:color w:val="000000"/>
                <w:lang w:val="en-US" w:eastAsia="zh-CN" w:bidi="ar"/>
              </w:rPr>
              <w:t>+</w:t>
            </w:r>
            <w:r>
              <w:rPr>
                <w:rStyle w:val="7"/>
                <w:snapToGrid w:val="0"/>
                <w:color w:val="000000"/>
                <w:lang w:val="en-US" w:eastAsia="zh-CN" w:bidi="ar"/>
              </w:rPr>
              <w:t>和职业生涯规划大赛及获奖（</w:t>
            </w:r>
            <w:r>
              <w:rPr>
                <w:rStyle w:val="6"/>
                <w:rFonts w:eastAsia="宋体"/>
                <w:snapToGrid w:val="0"/>
                <w:color w:val="000000"/>
                <w:lang w:val="en-US" w:eastAsia="zh-CN" w:bidi="ar"/>
              </w:rPr>
              <w:t xml:space="preserve">10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B43A">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申报</w:t>
            </w:r>
            <w:r>
              <w:rPr>
                <w:rStyle w:val="6"/>
                <w:rFonts w:eastAsia="楷体"/>
                <w:snapToGrid w:val="0"/>
                <w:color w:val="000000"/>
                <w:lang w:val="en-US" w:eastAsia="zh-CN" w:bidi="ar"/>
              </w:rPr>
              <w:t xml:space="preserve"> 1 </w:t>
            </w:r>
            <w:r>
              <w:rPr>
                <w:rStyle w:val="7"/>
                <w:snapToGrid w:val="0"/>
                <w:color w:val="000000"/>
                <w:lang w:val="en-US" w:eastAsia="zh-CN" w:bidi="ar"/>
              </w:rPr>
              <w:t>项加</w:t>
            </w:r>
            <w:r>
              <w:rPr>
                <w:rStyle w:val="6"/>
                <w:rFonts w:eastAsia="楷体"/>
                <w:snapToGrid w:val="0"/>
                <w:color w:val="000000"/>
                <w:lang w:val="en-US" w:eastAsia="zh-CN" w:bidi="ar"/>
              </w:rPr>
              <w:t xml:space="preserve"> 1 </w:t>
            </w:r>
            <w:r>
              <w:rPr>
                <w:rStyle w:val="7"/>
                <w:snapToGrid w:val="0"/>
                <w:color w:val="000000"/>
                <w:lang w:val="en-US" w:eastAsia="zh-CN" w:bidi="ar"/>
              </w:rPr>
              <w:t>分；获省三等奖加</w:t>
            </w:r>
            <w:r>
              <w:rPr>
                <w:rStyle w:val="6"/>
                <w:rFonts w:eastAsia="楷体"/>
                <w:snapToGrid w:val="0"/>
                <w:color w:val="000000"/>
                <w:lang w:val="en-US" w:eastAsia="zh-CN" w:bidi="ar"/>
              </w:rPr>
              <w:t xml:space="preserve"> 3 </w:t>
            </w:r>
            <w:r>
              <w:rPr>
                <w:rStyle w:val="7"/>
                <w:snapToGrid w:val="0"/>
                <w:color w:val="000000"/>
                <w:lang w:val="en-US" w:eastAsia="zh-CN" w:bidi="ar"/>
              </w:rPr>
              <w:t>分，二等奖加</w:t>
            </w:r>
            <w:r>
              <w:rPr>
                <w:rStyle w:val="6"/>
                <w:rFonts w:eastAsia="楷体"/>
                <w:snapToGrid w:val="0"/>
                <w:color w:val="000000"/>
                <w:lang w:val="en-US" w:eastAsia="zh-CN" w:bidi="ar"/>
              </w:rPr>
              <w:t xml:space="preserve"> 4 </w:t>
            </w:r>
            <w:r>
              <w:rPr>
                <w:rStyle w:val="7"/>
                <w:snapToGrid w:val="0"/>
                <w:color w:val="000000"/>
                <w:lang w:val="en-US" w:eastAsia="zh-CN" w:bidi="ar"/>
              </w:rPr>
              <w:t>分，一等奖加</w:t>
            </w:r>
            <w:r>
              <w:rPr>
                <w:rStyle w:val="6"/>
                <w:rFonts w:eastAsia="楷体"/>
                <w:snapToGrid w:val="0"/>
                <w:color w:val="000000"/>
                <w:lang w:val="en-US" w:eastAsia="zh-CN" w:bidi="ar"/>
              </w:rPr>
              <w:t xml:space="preserve"> 5 </w:t>
            </w:r>
            <w:r>
              <w:rPr>
                <w:rStyle w:val="7"/>
                <w:snapToGrid w:val="0"/>
                <w:color w:val="000000"/>
                <w:lang w:val="en-US" w:eastAsia="zh-CN" w:bidi="ar"/>
              </w:rPr>
              <w:t>分，特等奖加</w:t>
            </w:r>
            <w:r>
              <w:rPr>
                <w:rStyle w:val="6"/>
                <w:rFonts w:eastAsia="楷体"/>
                <w:snapToGrid w:val="0"/>
                <w:color w:val="000000"/>
                <w:lang w:val="en-US" w:eastAsia="zh-CN" w:bidi="ar"/>
              </w:rPr>
              <w:t xml:space="preserve"> 7 </w:t>
            </w:r>
            <w:r>
              <w:rPr>
                <w:rStyle w:val="7"/>
                <w:snapToGrid w:val="0"/>
                <w:color w:val="000000"/>
                <w:lang w:val="en-US" w:eastAsia="zh-CN" w:bidi="ar"/>
              </w:rPr>
              <w:t>分；国赛三等奖</w:t>
            </w:r>
            <w:r>
              <w:rPr>
                <w:rStyle w:val="6"/>
                <w:rFonts w:eastAsia="楷体"/>
                <w:snapToGrid w:val="0"/>
                <w:color w:val="000000"/>
                <w:lang w:val="en-US" w:eastAsia="zh-CN" w:bidi="ar"/>
              </w:rPr>
              <w:t>(</w:t>
            </w:r>
            <w:r>
              <w:rPr>
                <w:rStyle w:val="7"/>
                <w:snapToGrid w:val="0"/>
                <w:color w:val="000000"/>
                <w:lang w:val="en-US" w:eastAsia="zh-CN" w:bidi="ar"/>
              </w:rPr>
              <w:t>或铜奖</w:t>
            </w:r>
            <w:r>
              <w:rPr>
                <w:rStyle w:val="6"/>
                <w:rFonts w:eastAsia="楷体"/>
                <w:snapToGrid w:val="0"/>
                <w:color w:val="000000"/>
                <w:lang w:val="en-US" w:eastAsia="zh-CN" w:bidi="ar"/>
              </w:rPr>
              <w:t>)</w:t>
            </w:r>
            <w:r>
              <w:rPr>
                <w:rStyle w:val="7"/>
                <w:snapToGrid w:val="0"/>
                <w:color w:val="000000"/>
                <w:lang w:val="en-US" w:eastAsia="zh-CN" w:bidi="ar"/>
              </w:rPr>
              <w:t>加</w:t>
            </w:r>
            <w:r>
              <w:rPr>
                <w:rStyle w:val="6"/>
                <w:rFonts w:eastAsia="楷体"/>
                <w:snapToGrid w:val="0"/>
                <w:color w:val="000000"/>
                <w:lang w:val="en-US" w:eastAsia="zh-CN" w:bidi="ar"/>
              </w:rPr>
              <w:t xml:space="preserve"> 6 </w:t>
            </w:r>
            <w:r>
              <w:rPr>
                <w:rStyle w:val="7"/>
                <w:snapToGrid w:val="0"/>
                <w:color w:val="000000"/>
                <w:lang w:val="en-US" w:eastAsia="zh-CN" w:bidi="ar"/>
              </w:rPr>
              <w:t>分，二等奖（或银奖）加</w:t>
            </w:r>
            <w:r>
              <w:rPr>
                <w:rStyle w:val="6"/>
                <w:rFonts w:eastAsia="楷体"/>
                <w:snapToGrid w:val="0"/>
                <w:color w:val="000000"/>
                <w:lang w:val="en-US" w:eastAsia="zh-CN" w:bidi="ar"/>
              </w:rPr>
              <w:t xml:space="preserve"> 8 </w:t>
            </w:r>
            <w:r>
              <w:rPr>
                <w:rStyle w:val="7"/>
                <w:snapToGrid w:val="0"/>
                <w:color w:val="000000"/>
                <w:lang w:val="en-US" w:eastAsia="zh-CN" w:bidi="ar"/>
              </w:rPr>
              <w:t>分，一等奖（或金奖）及以上加</w:t>
            </w:r>
            <w:r>
              <w:rPr>
                <w:rStyle w:val="6"/>
                <w:rFonts w:eastAsia="楷体"/>
                <w:snapToGrid w:val="0"/>
                <w:color w:val="000000"/>
                <w:lang w:val="en-US" w:eastAsia="zh-CN" w:bidi="ar"/>
              </w:rPr>
              <w:t xml:space="preserve"> 10 </w:t>
            </w:r>
            <w:r>
              <w:rPr>
                <w:rStyle w:val="7"/>
                <w:snapToGrid w:val="0"/>
                <w:color w:val="000000"/>
                <w:lang w:val="en-US" w:eastAsia="zh-CN" w:bidi="ar"/>
              </w:rPr>
              <w:t>分，不重复叠加；</w:t>
            </w:r>
            <w:r>
              <w:rPr>
                <w:rStyle w:val="6"/>
                <w:rFonts w:eastAsia="楷体"/>
                <w:snapToGrid w:val="0"/>
                <w:color w:val="000000"/>
                <w:lang w:val="en-US" w:eastAsia="zh-CN" w:bidi="ar"/>
              </w:rPr>
              <w:t xml:space="preserve"> </w:t>
            </w:r>
            <w:r>
              <w:rPr>
                <w:rStyle w:val="7"/>
                <w:snapToGrid w:val="0"/>
                <w:color w:val="000000"/>
                <w:lang w:val="en-US" w:eastAsia="zh-CN" w:bidi="ar"/>
              </w:rPr>
              <w:t>作为团队成员，排名第二名按</w:t>
            </w:r>
            <w:r>
              <w:rPr>
                <w:rStyle w:val="6"/>
                <w:rFonts w:eastAsia="楷体"/>
                <w:snapToGrid w:val="0"/>
                <w:color w:val="000000"/>
                <w:lang w:val="en-US" w:eastAsia="zh-CN" w:bidi="ar"/>
              </w:rPr>
              <w:t xml:space="preserve"> 1/2 </w:t>
            </w:r>
            <w:r>
              <w:rPr>
                <w:rStyle w:val="7"/>
                <w:snapToGrid w:val="0"/>
                <w:color w:val="000000"/>
                <w:lang w:val="en-US" w:eastAsia="zh-CN" w:bidi="ar"/>
              </w:rPr>
              <w:t>计算，排名第三的按</w:t>
            </w:r>
            <w:r>
              <w:rPr>
                <w:rStyle w:val="6"/>
                <w:rFonts w:eastAsia="楷体"/>
                <w:snapToGrid w:val="0"/>
                <w:color w:val="000000"/>
                <w:lang w:val="en-US" w:eastAsia="zh-CN" w:bidi="ar"/>
              </w:rPr>
              <w:t xml:space="preserve"> 1/3 </w:t>
            </w:r>
            <w:r>
              <w:rPr>
                <w:rStyle w:val="7"/>
                <w:snapToGrid w:val="0"/>
                <w:color w:val="000000"/>
                <w:lang w:val="en-US" w:eastAsia="zh-CN" w:bidi="ar"/>
              </w:rPr>
              <w:t>计算，依次类推，最后</w:t>
            </w:r>
            <w:r>
              <w:rPr>
                <w:rStyle w:val="6"/>
                <w:rFonts w:eastAsia="楷体"/>
                <w:snapToGrid w:val="0"/>
                <w:color w:val="000000"/>
                <w:lang w:val="en-US" w:eastAsia="zh-CN" w:bidi="ar"/>
              </w:rPr>
              <w:t xml:space="preserve"> 2 </w:t>
            </w:r>
            <w:r>
              <w:rPr>
                <w:rStyle w:val="7"/>
                <w:snapToGrid w:val="0"/>
                <w:color w:val="000000"/>
                <w:lang w:val="en-US" w:eastAsia="zh-CN" w:bidi="ar"/>
              </w:rPr>
              <w:t>人等分，加满为止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9034">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44C2">
            <w:pPr>
              <w:jc w:val="left"/>
              <w:rPr>
                <w:rFonts w:hint="default" w:ascii="Times New Roman" w:hAnsi="Times New Roman" w:cs="Times New Roman"/>
                <w:i w:val="0"/>
                <w:iCs w:val="0"/>
                <w:color w:val="000000"/>
                <w:sz w:val="20"/>
                <w:szCs w:val="20"/>
                <w:u w:val="none"/>
              </w:rPr>
            </w:pPr>
          </w:p>
        </w:tc>
      </w:tr>
      <w:tr w14:paraId="103E7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2025874B">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0379">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1.10 </w:t>
            </w:r>
            <w:r>
              <w:rPr>
                <w:rStyle w:val="7"/>
                <w:snapToGrid w:val="0"/>
                <w:color w:val="000000"/>
                <w:lang w:val="en-US" w:eastAsia="zh-CN" w:bidi="ar"/>
              </w:rPr>
              <w:t>其他各类竞赛（</w:t>
            </w:r>
            <w:r>
              <w:rPr>
                <w:rStyle w:val="6"/>
                <w:rFonts w:eastAsia="宋体"/>
                <w:snapToGrid w:val="0"/>
                <w:color w:val="000000"/>
                <w:lang w:val="en-US" w:eastAsia="zh-CN" w:bidi="ar"/>
              </w:rPr>
              <w:t xml:space="preserve">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D498">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国赛获特等奖 1 人次加 5 分，一等奖</w:t>
            </w:r>
            <w:r>
              <w:rPr>
                <w:rStyle w:val="6"/>
                <w:rFonts w:eastAsia="楷体"/>
                <w:snapToGrid w:val="0"/>
                <w:color w:val="000000"/>
                <w:lang w:val="en-US" w:eastAsia="zh-CN" w:bidi="ar"/>
              </w:rPr>
              <w:t xml:space="preserve"> 1 </w:t>
            </w:r>
            <w:r>
              <w:rPr>
                <w:rStyle w:val="7"/>
                <w:snapToGrid w:val="0"/>
                <w:color w:val="000000"/>
                <w:lang w:val="en-US" w:eastAsia="zh-CN" w:bidi="ar"/>
              </w:rPr>
              <w:t>人次加</w:t>
            </w:r>
            <w:r>
              <w:rPr>
                <w:rStyle w:val="6"/>
                <w:rFonts w:eastAsia="楷体"/>
                <w:snapToGrid w:val="0"/>
                <w:color w:val="000000"/>
                <w:lang w:val="en-US" w:eastAsia="zh-CN" w:bidi="ar"/>
              </w:rPr>
              <w:t xml:space="preserve"> 4.5 </w:t>
            </w:r>
            <w:r>
              <w:rPr>
                <w:rStyle w:val="7"/>
                <w:snapToGrid w:val="0"/>
                <w:color w:val="000000"/>
                <w:lang w:val="en-US" w:eastAsia="zh-CN" w:bidi="ar"/>
              </w:rPr>
              <w:t>分，二等奖</w:t>
            </w:r>
            <w:r>
              <w:rPr>
                <w:rStyle w:val="6"/>
                <w:rFonts w:eastAsia="楷体"/>
                <w:snapToGrid w:val="0"/>
                <w:color w:val="000000"/>
                <w:lang w:val="en-US" w:eastAsia="zh-CN" w:bidi="ar"/>
              </w:rPr>
              <w:t xml:space="preserve"> 1 </w:t>
            </w:r>
            <w:r>
              <w:rPr>
                <w:rStyle w:val="7"/>
                <w:snapToGrid w:val="0"/>
                <w:color w:val="000000"/>
                <w:lang w:val="en-US" w:eastAsia="zh-CN" w:bidi="ar"/>
              </w:rPr>
              <w:t>人次加</w:t>
            </w:r>
            <w:r>
              <w:rPr>
                <w:rStyle w:val="6"/>
                <w:rFonts w:eastAsia="楷体"/>
                <w:snapToGrid w:val="0"/>
                <w:color w:val="000000"/>
                <w:lang w:val="en-US" w:eastAsia="zh-CN" w:bidi="ar"/>
              </w:rPr>
              <w:t xml:space="preserve"> 3 </w:t>
            </w:r>
            <w:r>
              <w:rPr>
                <w:rStyle w:val="7"/>
                <w:snapToGrid w:val="0"/>
                <w:color w:val="000000"/>
                <w:lang w:val="en-US" w:eastAsia="zh-CN" w:bidi="ar"/>
              </w:rPr>
              <w:t>分，三等奖</w:t>
            </w:r>
            <w:r>
              <w:rPr>
                <w:rStyle w:val="6"/>
                <w:rFonts w:eastAsia="楷体"/>
                <w:snapToGrid w:val="0"/>
                <w:color w:val="000000"/>
                <w:lang w:val="en-US" w:eastAsia="zh-CN" w:bidi="ar"/>
              </w:rPr>
              <w:t xml:space="preserve"> 2 </w:t>
            </w:r>
            <w:r>
              <w:rPr>
                <w:rStyle w:val="7"/>
                <w:snapToGrid w:val="0"/>
                <w:color w:val="000000"/>
                <w:lang w:val="en-US" w:eastAsia="zh-CN" w:bidi="ar"/>
              </w:rPr>
              <w:t>分；获省赛一等奖及以上</w:t>
            </w:r>
            <w:r>
              <w:rPr>
                <w:rStyle w:val="6"/>
                <w:rFonts w:eastAsia="楷体"/>
                <w:snapToGrid w:val="0"/>
                <w:color w:val="000000"/>
                <w:lang w:val="en-US" w:eastAsia="zh-CN" w:bidi="ar"/>
              </w:rPr>
              <w:t xml:space="preserve"> 1 </w:t>
            </w:r>
            <w:r>
              <w:rPr>
                <w:rStyle w:val="7"/>
                <w:snapToGrid w:val="0"/>
                <w:color w:val="000000"/>
                <w:lang w:val="en-US" w:eastAsia="zh-CN" w:bidi="ar"/>
              </w:rPr>
              <w:t>人次加</w:t>
            </w:r>
            <w:r>
              <w:rPr>
                <w:rStyle w:val="6"/>
                <w:rFonts w:eastAsia="楷体"/>
                <w:snapToGrid w:val="0"/>
                <w:color w:val="000000"/>
                <w:lang w:val="en-US" w:eastAsia="zh-CN" w:bidi="ar"/>
              </w:rPr>
              <w:t xml:space="preserve"> 2.5 </w:t>
            </w:r>
            <w:r>
              <w:rPr>
                <w:rStyle w:val="7"/>
                <w:snapToGrid w:val="0"/>
                <w:color w:val="000000"/>
                <w:lang w:val="en-US" w:eastAsia="zh-CN" w:bidi="ar"/>
              </w:rPr>
              <w:t>分，取单次最高奖；加满为止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D83F">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4C12">
            <w:pPr>
              <w:jc w:val="left"/>
              <w:rPr>
                <w:rFonts w:hint="default" w:ascii="Times New Roman" w:hAnsi="Times New Roman" w:cs="Times New Roman"/>
                <w:i w:val="0"/>
                <w:iCs w:val="0"/>
                <w:color w:val="000000"/>
                <w:sz w:val="20"/>
                <w:szCs w:val="20"/>
                <w:u w:val="none"/>
              </w:rPr>
            </w:pPr>
          </w:p>
        </w:tc>
      </w:tr>
      <w:tr w14:paraId="4048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0A2CF548">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98317">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1.11 志愿者活动（5 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24B5">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志愿者活动证明一次加 0.5 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919A">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7580">
            <w:pPr>
              <w:jc w:val="left"/>
              <w:rPr>
                <w:rFonts w:hint="default" w:ascii="Times New Roman" w:hAnsi="Times New Roman" w:cs="Times New Roman"/>
                <w:i w:val="0"/>
                <w:iCs w:val="0"/>
                <w:color w:val="000000"/>
                <w:sz w:val="20"/>
                <w:szCs w:val="20"/>
                <w:u w:val="none"/>
              </w:rPr>
            </w:pPr>
          </w:p>
        </w:tc>
      </w:tr>
      <w:tr w14:paraId="29083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0FF62">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2</w:t>
            </w:r>
            <w:r>
              <w:rPr>
                <w:rStyle w:val="7"/>
                <w:snapToGrid w:val="0"/>
                <w:color w:val="000000"/>
                <w:lang w:val="en-US" w:eastAsia="zh-CN" w:bidi="ar"/>
              </w:rPr>
              <w:t>、班主任重视（</w:t>
            </w:r>
            <w:r>
              <w:rPr>
                <w:rStyle w:val="6"/>
                <w:rFonts w:eastAsia="宋体"/>
                <w:snapToGrid w:val="0"/>
                <w:color w:val="000000"/>
                <w:lang w:val="en-US" w:eastAsia="zh-CN" w:bidi="ar"/>
              </w:rPr>
              <w:t xml:space="preserve">10 </w:t>
            </w:r>
            <w:r>
              <w:rPr>
                <w:rStyle w:val="7"/>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2207">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2.1 </w:t>
            </w:r>
            <w:r>
              <w:rPr>
                <w:rStyle w:val="7"/>
                <w:snapToGrid w:val="0"/>
                <w:color w:val="000000"/>
                <w:lang w:val="en-US" w:eastAsia="zh-CN" w:bidi="ar"/>
              </w:rPr>
              <w:t>参加学院班主任会议和活动次数（</w:t>
            </w:r>
            <w:r>
              <w:rPr>
                <w:rStyle w:val="6"/>
                <w:rFonts w:eastAsia="宋体"/>
                <w:snapToGrid w:val="0"/>
                <w:color w:val="000000"/>
                <w:lang w:val="en-US" w:eastAsia="zh-CN" w:bidi="ar"/>
              </w:rPr>
              <w:t xml:space="preserve">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515C">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少</w:t>
            </w:r>
            <w:r>
              <w:rPr>
                <w:rStyle w:val="9"/>
                <w:rFonts w:eastAsia="楷体"/>
                <w:snapToGrid w:val="0"/>
                <w:color w:val="000000"/>
                <w:lang w:val="en-US" w:eastAsia="zh-CN" w:bidi="ar"/>
              </w:rPr>
              <w:t xml:space="preserve"> 1 </w:t>
            </w:r>
            <w:r>
              <w:rPr>
                <w:rStyle w:val="8"/>
                <w:snapToGrid w:val="0"/>
                <w:color w:val="000000"/>
                <w:lang w:val="en-US" w:eastAsia="zh-CN" w:bidi="ar"/>
              </w:rPr>
              <w:t>次扣</w:t>
            </w:r>
            <w:r>
              <w:rPr>
                <w:rStyle w:val="9"/>
                <w:rFonts w:eastAsia="楷体"/>
                <w:snapToGrid w:val="0"/>
                <w:color w:val="000000"/>
                <w:lang w:val="en-US" w:eastAsia="zh-CN" w:bidi="ar"/>
              </w:rPr>
              <w:t xml:space="preserve"> 2 </w:t>
            </w:r>
            <w:r>
              <w:rPr>
                <w:rStyle w:val="8"/>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9A83">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院团委</w:t>
            </w:r>
            <w:r>
              <w:rPr>
                <w:rStyle w:val="9"/>
                <w:rFonts w:eastAsia="楷体"/>
                <w:snapToGrid w:val="0"/>
                <w:color w:val="000000"/>
                <w:lang w:val="en-US" w:eastAsia="zh-CN" w:bidi="ar"/>
              </w:rPr>
              <w:t xml:space="preserve"> </w:t>
            </w:r>
            <w:r>
              <w:rPr>
                <w:rStyle w:val="8"/>
                <w:snapToGrid w:val="0"/>
                <w:color w:val="000000"/>
                <w:lang w:val="en-US" w:eastAsia="zh-CN" w:bidi="ar"/>
              </w:rPr>
              <w:t>团工委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5DC9">
            <w:pPr>
              <w:jc w:val="left"/>
              <w:rPr>
                <w:rFonts w:hint="default" w:ascii="Times New Roman" w:hAnsi="Times New Roman" w:cs="Times New Roman"/>
                <w:i w:val="0"/>
                <w:iCs w:val="0"/>
                <w:color w:val="000000"/>
                <w:sz w:val="20"/>
                <w:szCs w:val="20"/>
                <w:u w:val="none"/>
              </w:rPr>
            </w:pPr>
          </w:p>
        </w:tc>
      </w:tr>
      <w:tr w14:paraId="57D0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jc w:val="center"/>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58C7F">
            <w:pPr>
              <w:jc w:val="left"/>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2AB0">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2.2 </w:t>
            </w:r>
            <w:r>
              <w:rPr>
                <w:rStyle w:val="7"/>
                <w:snapToGrid w:val="0"/>
                <w:color w:val="000000"/>
                <w:lang w:val="en-US" w:eastAsia="zh-CN" w:bidi="ar"/>
              </w:rPr>
              <w:t>主持（或参加）班级政治学习及班级其他活动次数（</w:t>
            </w:r>
            <w:r>
              <w:rPr>
                <w:rStyle w:val="6"/>
                <w:rFonts w:eastAsia="宋体"/>
                <w:snapToGrid w:val="0"/>
                <w:color w:val="000000"/>
                <w:lang w:val="en-US" w:eastAsia="zh-CN" w:bidi="ar"/>
              </w:rPr>
              <w:t xml:space="preserve">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829A">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以每学年</w:t>
            </w:r>
            <w:r>
              <w:rPr>
                <w:rStyle w:val="6"/>
                <w:rFonts w:eastAsia="楷体"/>
                <w:snapToGrid w:val="0"/>
                <w:color w:val="000000"/>
                <w:lang w:val="en-US" w:eastAsia="zh-CN" w:bidi="ar"/>
              </w:rPr>
              <w:t xml:space="preserve"> 6 </w:t>
            </w:r>
            <w:r>
              <w:rPr>
                <w:rStyle w:val="7"/>
                <w:snapToGrid w:val="0"/>
                <w:color w:val="000000"/>
                <w:lang w:val="en-US" w:eastAsia="zh-CN" w:bidi="ar"/>
              </w:rPr>
              <w:t>次为标准，少</w:t>
            </w:r>
            <w:r>
              <w:rPr>
                <w:rStyle w:val="6"/>
                <w:rFonts w:eastAsia="楷体"/>
                <w:snapToGrid w:val="0"/>
                <w:color w:val="000000"/>
                <w:lang w:val="en-US" w:eastAsia="zh-CN" w:bidi="ar"/>
              </w:rPr>
              <w:t xml:space="preserve"> 1 </w:t>
            </w:r>
            <w:r>
              <w:rPr>
                <w:rStyle w:val="7"/>
                <w:snapToGrid w:val="0"/>
                <w:color w:val="000000"/>
                <w:lang w:val="en-US" w:eastAsia="zh-CN" w:bidi="ar"/>
              </w:rPr>
              <w:t>次扣</w:t>
            </w:r>
            <w:r>
              <w:rPr>
                <w:rStyle w:val="6"/>
                <w:rFonts w:eastAsia="楷体"/>
                <w:snapToGrid w:val="0"/>
                <w:color w:val="000000"/>
                <w:lang w:val="en-US" w:eastAsia="zh-CN" w:bidi="ar"/>
              </w:rPr>
              <w:t xml:space="preserve"> 1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B8F7">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2D68">
            <w:pPr>
              <w:jc w:val="left"/>
              <w:rPr>
                <w:rFonts w:hint="default" w:ascii="Times New Roman" w:hAnsi="Times New Roman" w:cs="Times New Roman"/>
                <w:i w:val="0"/>
                <w:iCs w:val="0"/>
                <w:color w:val="000000"/>
                <w:sz w:val="20"/>
                <w:szCs w:val="20"/>
                <w:u w:val="none"/>
              </w:rPr>
            </w:pPr>
          </w:p>
        </w:tc>
      </w:tr>
      <w:tr w14:paraId="26C48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restart"/>
            <w:tcBorders>
              <w:top w:val="single" w:color="000000" w:sz="4" w:space="0"/>
              <w:left w:val="single" w:color="000000" w:sz="4" w:space="0"/>
              <w:bottom w:val="nil"/>
              <w:right w:val="single" w:color="000000" w:sz="4" w:space="0"/>
            </w:tcBorders>
            <w:shd w:val="clear" w:color="auto" w:fill="auto"/>
            <w:vAlign w:val="center"/>
          </w:tcPr>
          <w:p w14:paraId="3E87D4B8">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3</w:t>
            </w:r>
            <w:r>
              <w:rPr>
                <w:rStyle w:val="7"/>
                <w:snapToGrid w:val="0"/>
                <w:color w:val="000000"/>
                <w:lang w:val="en-US" w:eastAsia="zh-CN" w:bidi="ar"/>
              </w:rPr>
              <w:t>、学生干部和典型人物培养（</w:t>
            </w:r>
            <w:r>
              <w:rPr>
                <w:rStyle w:val="6"/>
                <w:rFonts w:eastAsia="宋体"/>
                <w:snapToGrid w:val="0"/>
                <w:color w:val="000000"/>
                <w:lang w:val="en-US" w:eastAsia="zh-CN" w:bidi="ar"/>
              </w:rPr>
              <w:t xml:space="preserve">7 </w:t>
            </w:r>
            <w:r>
              <w:rPr>
                <w:rStyle w:val="7"/>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CC20">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3.1 </w:t>
            </w:r>
            <w:r>
              <w:rPr>
                <w:rStyle w:val="7"/>
                <w:snapToGrid w:val="0"/>
                <w:color w:val="000000"/>
                <w:lang w:val="en-US" w:eastAsia="zh-CN" w:bidi="ar"/>
              </w:rPr>
              <w:t>班级团支部干部配备（</w:t>
            </w:r>
            <w:r>
              <w:rPr>
                <w:rStyle w:val="6"/>
                <w:rFonts w:eastAsia="宋体"/>
                <w:snapToGrid w:val="0"/>
                <w:color w:val="000000"/>
                <w:lang w:val="en-US" w:eastAsia="zh-CN" w:bidi="ar"/>
              </w:rPr>
              <w:t xml:space="preserve">2.5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445B">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班级八个职位少</w:t>
            </w:r>
            <w:r>
              <w:rPr>
                <w:rStyle w:val="6"/>
                <w:rFonts w:eastAsia="楷体"/>
                <w:snapToGrid w:val="0"/>
                <w:color w:val="000000"/>
                <w:lang w:val="en-US" w:eastAsia="zh-CN" w:bidi="ar"/>
              </w:rPr>
              <w:t>1</w:t>
            </w:r>
            <w:r>
              <w:rPr>
                <w:rStyle w:val="7"/>
                <w:snapToGrid w:val="0"/>
                <w:color w:val="000000"/>
                <w:lang w:val="en-US" w:eastAsia="zh-CN" w:bidi="ar"/>
              </w:rPr>
              <w:t>个扣</w:t>
            </w:r>
            <w:r>
              <w:rPr>
                <w:rStyle w:val="6"/>
                <w:rFonts w:eastAsia="楷体"/>
                <w:snapToGrid w:val="0"/>
                <w:color w:val="000000"/>
                <w:lang w:val="en-US" w:eastAsia="zh-CN" w:bidi="ar"/>
              </w:rPr>
              <w:t xml:space="preserve"> 1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5373">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42B6">
            <w:pPr>
              <w:jc w:val="left"/>
              <w:rPr>
                <w:rFonts w:hint="default" w:ascii="Times New Roman" w:hAnsi="Times New Roman" w:cs="Times New Roman"/>
                <w:i w:val="0"/>
                <w:iCs w:val="0"/>
                <w:color w:val="000000"/>
                <w:sz w:val="20"/>
                <w:szCs w:val="20"/>
                <w:u w:val="none"/>
              </w:rPr>
            </w:pPr>
          </w:p>
        </w:tc>
      </w:tr>
      <w:tr w14:paraId="63B3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72A46410">
            <w:pPr>
              <w:jc w:val="left"/>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2AF7">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3.2 </w:t>
            </w:r>
            <w:r>
              <w:rPr>
                <w:rStyle w:val="7"/>
                <w:snapToGrid w:val="0"/>
                <w:color w:val="000000"/>
                <w:lang w:val="en-US" w:eastAsia="zh-CN" w:bidi="ar"/>
              </w:rPr>
              <w:t>向学院、学校输送主要</w:t>
            </w:r>
            <w:r>
              <w:rPr>
                <w:rStyle w:val="6"/>
                <w:rFonts w:eastAsia="宋体"/>
                <w:snapToGrid w:val="0"/>
                <w:color w:val="000000"/>
                <w:lang w:val="en-US" w:eastAsia="zh-CN" w:bidi="ar"/>
              </w:rPr>
              <w:t xml:space="preserve"> </w:t>
            </w:r>
            <w:r>
              <w:rPr>
                <w:rStyle w:val="7"/>
                <w:snapToGrid w:val="0"/>
                <w:color w:val="000000"/>
                <w:lang w:val="en-US" w:eastAsia="zh-CN" w:bidi="ar"/>
              </w:rPr>
              <w:t>学生干部（</w:t>
            </w:r>
            <w:r>
              <w:rPr>
                <w:rStyle w:val="6"/>
                <w:rFonts w:eastAsia="宋体"/>
                <w:snapToGrid w:val="0"/>
                <w:color w:val="000000"/>
                <w:lang w:val="en-US" w:eastAsia="zh-CN" w:bidi="ar"/>
              </w:rPr>
              <w:t xml:space="preserve">2.5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F48C">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班级中有院级、校级社团主要学生干部（部长级以上）</w:t>
            </w:r>
            <w:r>
              <w:rPr>
                <w:rStyle w:val="6"/>
                <w:rFonts w:eastAsia="楷体"/>
                <w:snapToGrid w:val="0"/>
                <w:color w:val="000000"/>
                <w:lang w:val="en-US" w:eastAsia="zh-CN" w:bidi="ar"/>
              </w:rPr>
              <w:t xml:space="preserve"> </w:t>
            </w:r>
            <w:r>
              <w:rPr>
                <w:rStyle w:val="7"/>
                <w:snapToGrid w:val="0"/>
                <w:color w:val="000000"/>
                <w:lang w:val="en-US" w:eastAsia="zh-CN" w:bidi="ar"/>
              </w:rPr>
              <w:t>加</w:t>
            </w:r>
            <w:r>
              <w:rPr>
                <w:rStyle w:val="6"/>
                <w:rFonts w:eastAsia="楷体"/>
                <w:snapToGrid w:val="0"/>
                <w:color w:val="000000"/>
                <w:lang w:val="en-US" w:eastAsia="zh-CN" w:bidi="ar"/>
              </w:rPr>
              <w:t xml:space="preserve"> 0.5 </w:t>
            </w:r>
            <w:r>
              <w:rPr>
                <w:rStyle w:val="7"/>
                <w:snapToGrid w:val="0"/>
                <w:color w:val="000000"/>
                <w:lang w:val="en-US" w:eastAsia="zh-CN" w:bidi="ar"/>
              </w:rPr>
              <w:t>分、</w:t>
            </w:r>
            <w:r>
              <w:rPr>
                <w:rStyle w:val="6"/>
                <w:rFonts w:eastAsia="楷体"/>
                <w:snapToGrid w:val="0"/>
                <w:color w:val="000000"/>
                <w:lang w:val="en-US" w:eastAsia="zh-CN" w:bidi="ar"/>
              </w:rPr>
              <w:t xml:space="preserve">1 </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B942">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院团委</w:t>
            </w:r>
            <w:r>
              <w:rPr>
                <w:rStyle w:val="9"/>
                <w:rFonts w:eastAsia="楷体"/>
                <w:snapToGrid w:val="0"/>
                <w:color w:val="000000"/>
                <w:lang w:val="en-US" w:eastAsia="zh-CN" w:bidi="ar"/>
              </w:rPr>
              <w:t xml:space="preserve"> </w:t>
            </w:r>
            <w:r>
              <w:rPr>
                <w:rStyle w:val="8"/>
                <w:snapToGrid w:val="0"/>
                <w:color w:val="000000"/>
                <w:lang w:val="en-US" w:eastAsia="zh-CN" w:bidi="ar"/>
              </w:rPr>
              <w:t>学生会</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7390">
            <w:pPr>
              <w:jc w:val="left"/>
              <w:rPr>
                <w:rFonts w:hint="default" w:ascii="Times New Roman" w:hAnsi="Times New Roman" w:cs="Times New Roman"/>
                <w:i w:val="0"/>
                <w:iCs w:val="0"/>
                <w:color w:val="000000"/>
                <w:sz w:val="20"/>
                <w:szCs w:val="20"/>
                <w:u w:val="none"/>
              </w:rPr>
            </w:pPr>
          </w:p>
        </w:tc>
      </w:tr>
      <w:tr w14:paraId="370F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1DF9ACDA">
            <w:pPr>
              <w:jc w:val="left"/>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1FFD">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3.3 </w:t>
            </w:r>
            <w:r>
              <w:rPr>
                <w:rStyle w:val="7"/>
                <w:snapToGrid w:val="0"/>
                <w:color w:val="000000"/>
                <w:lang w:val="en-US" w:eastAsia="zh-CN" w:bidi="ar"/>
              </w:rPr>
              <w:t>学生典型人物培养（</w:t>
            </w:r>
            <w:r>
              <w:rPr>
                <w:rStyle w:val="6"/>
                <w:rFonts w:eastAsia="宋体"/>
                <w:snapToGrid w:val="0"/>
                <w:color w:val="000000"/>
                <w:lang w:val="en-US" w:eastAsia="zh-CN" w:bidi="ar"/>
              </w:rPr>
              <w:t xml:space="preserve">2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D8CC">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注重选树班级典型人物，在校级媒体及以上媒体宣传推</w:t>
            </w:r>
            <w:r>
              <w:rPr>
                <w:rStyle w:val="6"/>
                <w:rFonts w:eastAsia="楷体"/>
                <w:snapToGrid w:val="0"/>
                <w:color w:val="000000"/>
                <w:lang w:val="en-US" w:eastAsia="zh-CN" w:bidi="ar"/>
              </w:rPr>
              <w:t xml:space="preserve"> </w:t>
            </w:r>
            <w:r>
              <w:rPr>
                <w:rStyle w:val="7"/>
                <w:snapToGrid w:val="0"/>
                <w:color w:val="000000"/>
                <w:lang w:val="en-US" w:eastAsia="zh-CN" w:bidi="ar"/>
              </w:rPr>
              <w:t>广，每次得</w:t>
            </w:r>
            <w:r>
              <w:rPr>
                <w:rStyle w:val="6"/>
                <w:rFonts w:eastAsia="楷体"/>
                <w:snapToGrid w:val="0"/>
                <w:color w:val="000000"/>
                <w:lang w:val="en-US" w:eastAsia="zh-CN" w:bidi="ar"/>
              </w:rPr>
              <w:t xml:space="preserve"> 1 </w:t>
            </w:r>
            <w:r>
              <w:rPr>
                <w:rStyle w:val="7"/>
                <w:snapToGrid w:val="0"/>
                <w:color w:val="000000"/>
                <w:lang w:val="en-US" w:eastAsia="zh-CN" w:bidi="ar"/>
              </w:rPr>
              <w:t>分；校级十佳提名加</w:t>
            </w:r>
            <w:r>
              <w:rPr>
                <w:rStyle w:val="6"/>
                <w:rFonts w:eastAsia="楷体"/>
                <w:snapToGrid w:val="0"/>
                <w:color w:val="000000"/>
                <w:lang w:val="en-US" w:eastAsia="zh-CN" w:bidi="ar"/>
              </w:rPr>
              <w:t xml:space="preserve"> 1 </w:t>
            </w:r>
            <w:r>
              <w:rPr>
                <w:rStyle w:val="7"/>
                <w:snapToGrid w:val="0"/>
                <w:color w:val="000000"/>
                <w:lang w:val="en-US" w:eastAsia="zh-CN" w:bidi="ar"/>
              </w:rPr>
              <w:t>分，校级十佳大学生加</w:t>
            </w:r>
            <w:r>
              <w:rPr>
                <w:rStyle w:val="6"/>
                <w:rFonts w:eastAsia="楷体"/>
                <w:snapToGrid w:val="0"/>
                <w:color w:val="000000"/>
                <w:lang w:val="en-US" w:eastAsia="zh-CN" w:bidi="ar"/>
              </w:rPr>
              <w:t xml:space="preserve"> 2 </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B756">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院团委</w:t>
            </w:r>
            <w:r>
              <w:rPr>
                <w:rStyle w:val="9"/>
                <w:rFonts w:eastAsia="楷体"/>
                <w:snapToGrid w:val="0"/>
                <w:color w:val="000000"/>
                <w:lang w:val="en-US" w:eastAsia="zh-CN" w:bidi="ar"/>
              </w:rPr>
              <w:t xml:space="preserve"> </w:t>
            </w:r>
            <w:r>
              <w:rPr>
                <w:rStyle w:val="8"/>
                <w:snapToGrid w:val="0"/>
                <w:color w:val="000000"/>
                <w:lang w:val="en-US" w:eastAsia="zh-CN" w:bidi="ar"/>
              </w:rPr>
              <w:t>班级</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0FC1">
            <w:pPr>
              <w:jc w:val="left"/>
              <w:rPr>
                <w:rFonts w:hint="default" w:ascii="Times New Roman" w:hAnsi="Times New Roman" w:cs="Times New Roman"/>
                <w:i w:val="0"/>
                <w:iCs w:val="0"/>
                <w:color w:val="000000"/>
                <w:sz w:val="20"/>
                <w:szCs w:val="20"/>
                <w:u w:val="none"/>
              </w:rPr>
            </w:pPr>
          </w:p>
        </w:tc>
      </w:tr>
      <w:tr w14:paraId="5D5D8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restart"/>
            <w:tcBorders>
              <w:top w:val="nil"/>
              <w:left w:val="single" w:color="000000" w:sz="4" w:space="0"/>
              <w:bottom w:val="nil"/>
              <w:right w:val="single" w:color="000000" w:sz="4" w:space="0"/>
            </w:tcBorders>
            <w:shd w:val="clear" w:color="auto" w:fill="auto"/>
            <w:vAlign w:val="center"/>
          </w:tcPr>
          <w:p w14:paraId="375DA9BB">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4</w:t>
            </w:r>
            <w:r>
              <w:rPr>
                <w:rStyle w:val="7"/>
                <w:snapToGrid w:val="0"/>
                <w:color w:val="000000"/>
                <w:lang w:val="en-US" w:eastAsia="zh-CN" w:bidi="ar"/>
              </w:rPr>
              <w:t>、教育管理（</w:t>
            </w:r>
            <w:r>
              <w:rPr>
                <w:rStyle w:val="6"/>
                <w:rFonts w:eastAsia="宋体"/>
                <w:snapToGrid w:val="0"/>
                <w:color w:val="000000"/>
                <w:lang w:val="en-US" w:eastAsia="zh-CN" w:bidi="ar"/>
              </w:rPr>
              <w:t xml:space="preserve">10 </w:t>
            </w:r>
            <w:r>
              <w:rPr>
                <w:rStyle w:val="7"/>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6CA5">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4.1 </w:t>
            </w:r>
            <w:r>
              <w:rPr>
                <w:rStyle w:val="7"/>
                <w:snapToGrid w:val="0"/>
                <w:color w:val="000000"/>
                <w:lang w:val="en-US" w:eastAsia="zh-CN" w:bidi="ar"/>
              </w:rPr>
              <w:t>政治学习组织情况</w:t>
            </w:r>
            <w:r>
              <w:rPr>
                <w:rStyle w:val="6"/>
                <w:rFonts w:eastAsia="宋体"/>
                <w:snapToGrid w:val="0"/>
                <w:color w:val="000000"/>
                <w:lang w:val="en-US" w:eastAsia="zh-CN" w:bidi="ar"/>
              </w:rPr>
              <w:br w:type="textWrapping"/>
            </w:r>
            <w:r>
              <w:rPr>
                <w:rStyle w:val="7"/>
                <w:snapToGrid w:val="0"/>
                <w:color w:val="000000"/>
                <w:lang w:val="en-US" w:eastAsia="zh-CN" w:bidi="ar"/>
              </w:rPr>
              <w:t>（</w:t>
            </w:r>
            <w:r>
              <w:rPr>
                <w:rStyle w:val="6"/>
                <w:rFonts w:eastAsia="宋体"/>
                <w:snapToGrid w:val="0"/>
                <w:color w:val="000000"/>
                <w:lang w:val="en-US" w:eastAsia="zh-CN" w:bidi="ar"/>
              </w:rPr>
              <w:t xml:space="preserve">2.5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ABDE">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应交班级政治学习小结少</w:t>
            </w:r>
            <w:r>
              <w:rPr>
                <w:rStyle w:val="6"/>
                <w:rFonts w:eastAsia="楷体"/>
                <w:snapToGrid w:val="0"/>
                <w:color w:val="000000"/>
                <w:lang w:val="en-US" w:eastAsia="zh-CN" w:bidi="ar"/>
              </w:rPr>
              <w:t xml:space="preserve"> 1 </w:t>
            </w:r>
            <w:r>
              <w:rPr>
                <w:rStyle w:val="7"/>
                <w:snapToGrid w:val="0"/>
                <w:color w:val="000000"/>
                <w:lang w:val="en-US" w:eastAsia="zh-CN" w:bidi="ar"/>
              </w:rPr>
              <w:t>份扣</w:t>
            </w:r>
            <w:r>
              <w:rPr>
                <w:rStyle w:val="6"/>
                <w:rFonts w:eastAsia="楷体"/>
                <w:snapToGrid w:val="0"/>
                <w:color w:val="000000"/>
                <w:lang w:val="en-US" w:eastAsia="zh-CN" w:bidi="ar"/>
              </w:rPr>
              <w:t xml:space="preserve"> 0.5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D88F">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根据学工处提供的考勤率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9A46">
            <w:pPr>
              <w:jc w:val="left"/>
              <w:rPr>
                <w:rFonts w:hint="default" w:ascii="Times New Roman" w:hAnsi="Times New Roman" w:cs="Times New Roman"/>
                <w:i w:val="0"/>
                <w:iCs w:val="0"/>
                <w:color w:val="000000"/>
                <w:sz w:val="20"/>
                <w:szCs w:val="20"/>
                <w:u w:val="none"/>
              </w:rPr>
            </w:pPr>
          </w:p>
        </w:tc>
      </w:tr>
      <w:tr w14:paraId="30CBB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44D95888">
            <w:pPr>
              <w:jc w:val="left"/>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B06F">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4.2 </w:t>
            </w:r>
            <w:r>
              <w:rPr>
                <w:rStyle w:val="7"/>
                <w:snapToGrid w:val="0"/>
                <w:color w:val="000000"/>
                <w:lang w:val="en-US" w:eastAsia="zh-CN" w:bidi="ar"/>
              </w:rPr>
              <w:t>校纪校规考试</w:t>
            </w:r>
            <w:r>
              <w:rPr>
                <w:rStyle w:val="6"/>
                <w:rFonts w:eastAsia="宋体"/>
                <w:snapToGrid w:val="0"/>
                <w:color w:val="000000"/>
                <w:lang w:val="en-US" w:eastAsia="zh-CN" w:bidi="ar"/>
              </w:rPr>
              <w:br w:type="textWrapping"/>
            </w:r>
            <w:r>
              <w:rPr>
                <w:rStyle w:val="7"/>
                <w:snapToGrid w:val="0"/>
                <w:color w:val="000000"/>
                <w:lang w:val="en-US" w:eastAsia="zh-CN" w:bidi="ar"/>
              </w:rPr>
              <w:t>（</w:t>
            </w:r>
            <w:r>
              <w:rPr>
                <w:rStyle w:val="6"/>
                <w:rFonts w:eastAsia="宋体"/>
                <w:snapToGrid w:val="0"/>
                <w:color w:val="000000"/>
                <w:lang w:val="en-US" w:eastAsia="zh-CN" w:bidi="ar"/>
              </w:rPr>
              <w:t xml:space="preserve">2.5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5C10">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得分</w:t>
            </w:r>
            <w:r>
              <w:rPr>
                <w:rStyle w:val="6"/>
                <w:rFonts w:eastAsia="楷体"/>
                <w:snapToGrid w:val="0"/>
                <w:color w:val="000000"/>
                <w:lang w:val="en-US" w:eastAsia="zh-CN" w:bidi="ar"/>
              </w:rPr>
              <w:t>=</w:t>
            </w:r>
            <w:r>
              <w:rPr>
                <w:rStyle w:val="7"/>
                <w:snapToGrid w:val="0"/>
                <w:color w:val="000000"/>
                <w:lang w:val="en-US" w:eastAsia="zh-CN" w:bidi="ar"/>
              </w:rPr>
              <w:t>初次通过率</w:t>
            </w:r>
            <w:r>
              <w:rPr>
                <w:rStyle w:val="6"/>
                <w:rFonts w:eastAsia="楷体"/>
                <w:snapToGrid w:val="0"/>
                <w:color w:val="000000"/>
                <w:lang w:val="en-US" w:eastAsia="zh-CN" w:bidi="ar"/>
              </w:rPr>
              <w:t>*2.5</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DE5B">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F544">
            <w:pPr>
              <w:jc w:val="left"/>
              <w:rPr>
                <w:rFonts w:hint="default" w:ascii="Times New Roman" w:hAnsi="Times New Roman" w:cs="Times New Roman"/>
                <w:i w:val="0"/>
                <w:iCs w:val="0"/>
                <w:color w:val="000000"/>
                <w:sz w:val="20"/>
                <w:szCs w:val="20"/>
                <w:u w:val="none"/>
              </w:rPr>
            </w:pPr>
          </w:p>
        </w:tc>
      </w:tr>
      <w:tr w14:paraId="5B4C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1CA540A4">
            <w:pPr>
              <w:jc w:val="left"/>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D0B6">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4.3 </w:t>
            </w:r>
            <w:r>
              <w:rPr>
                <w:rStyle w:val="7"/>
                <w:snapToGrid w:val="0"/>
                <w:color w:val="000000"/>
                <w:lang w:val="en-US" w:eastAsia="zh-CN" w:bidi="ar"/>
              </w:rPr>
              <w:t>其他违纪情况（除宿舍</w:t>
            </w:r>
            <w:r>
              <w:rPr>
                <w:rStyle w:val="6"/>
                <w:rFonts w:eastAsia="宋体"/>
                <w:snapToGrid w:val="0"/>
                <w:color w:val="000000"/>
                <w:lang w:val="en-US" w:eastAsia="zh-CN" w:bidi="ar"/>
              </w:rPr>
              <w:t xml:space="preserve"> </w:t>
            </w:r>
            <w:r>
              <w:rPr>
                <w:rStyle w:val="7"/>
                <w:snapToGrid w:val="0"/>
                <w:color w:val="000000"/>
                <w:lang w:val="en-US" w:eastAsia="zh-CN" w:bidi="ar"/>
              </w:rPr>
              <w:t>违纪）（</w:t>
            </w:r>
            <w:r>
              <w:rPr>
                <w:rStyle w:val="6"/>
                <w:rFonts w:eastAsia="宋体"/>
                <w:snapToGrid w:val="0"/>
                <w:color w:val="000000"/>
                <w:lang w:val="en-US" w:eastAsia="zh-CN" w:bidi="ar"/>
              </w:rPr>
              <w:t xml:space="preserve">5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14E2">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违纪</w:t>
            </w:r>
            <w:r>
              <w:rPr>
                <w:rStyle w:val="6"/>
                <w:rFonts w:eastAsia="楷体"/>
                <w:snapToGrid w:val="0"/>
                <w:color w:val="000000"/>
                <w:lang w:val="en-US" w:eastAsia="zh-CN" w:bidi="ar"/>
              </w:rPr>
              <w:t xml:space="preserve"> 1 </w:t>
            </w:r>
            <w:r>
              <w:rPr>
                <w:rStyle w:val="7"/>
                <w:snapToGrid w:val="0"/>
                <w:color w:val="000000"/>
                <w:lang w:val="en-US" w:eastAsia="zh-CN" w:bidi="ar"/>
              </w:rPr>
              <w:t>人次扣</w:t>
            </w:r>
            <w:r>
              <w:rPr>
                <w:rStyle w:val="6"/>
                <w:rFonts w:eastAsia="楷体"/>
                <w:snapToGrid w:val="0"/>
                <w:color w:val="000000"/>
                <w:lang w:val="en-US" w:eastAsia="zh-CN" w:bidi="ar"/>
              </w:rPr>
              <w:t xml:space="preserve"> 2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A6F3">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9CCA">
            <w:pPr>
              <w:jc w:val="left"/>
              <w:rPr>
                <w:rFonts w:hint="default" w:ascii="Times New Roman" w:hAnsi="Times New Roman" w:cs="Times New Roman"/>
                <w:i w:val="0"/>
                <w:iCs w:val="0"/>
                <w:color w:val="000000"/>
                <w:sz w:val="20"/>
                <w:szCs w:val="20"/>
                <w:u w:val="none"/>
              </w:rPr>
            </w:pPr>
          </w:p>
        </w:tc>
      </w:tr>
      <w:tr w14:paraId="229D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restart"/>
            <w:tcBorders>
              <w:top w:val="nil"/>
              <w:left w:val="single" w:color="000000" w:sz="4" w:space="0"/>
              <w:bottom w:val="nil"/>
              <w:right w:val="single" w:color="000000" w:sz="4" w:space="0"/>
            </w:tcBorders>
            <w:shd w:val="clear" w:color="auto" w:fill="auto"/>
            <w:vAlign w:val="center"/>
          </w:tcPr>
          <w:p w14:paraId="5A909A38">
            <w:pPr>
              <w:keepNext w:val="0"/>
              <w:keepLines w:val="0"/>
              <w:widowControl/>
              <w:suppressLineNumbers w:val="0"/>
              <w:jc w:val="center"/>
              <w:textAlignment w:val="center"/>
              <w:rPr>
                <w:rFonts w:hint="default" w:ascii="Times New Roman" w:hAnsi="Times New Roman" w:cs="Times New Roman"/>
                <w:i w:val="0"/>
                <w:iCs w:val="0"/>
                <w:color w:val="000000"/>
                <w:sz w:val="20"/>
                <w:szCs w:val="20"/>
                <w:u w:val="none"/>
              </w:rPr>
            </w:pPr>
            <w:r>
              <w:rPr>
                <w:rStyle w:val="9"/>
                <w:rFonts w:eastAsia="宋体"/>
                <w:snapToGrid w:val="0"/>
                <w:color w:val="000000"/>
                <w:lang w:val="en-US" w:eastAsia="zh-CN" w:bidi="ar"/>
              </w:rPr>
              <w:t>5</w:t>
            </w:r>
            <w:r>
              <w:rPr>
                <w:rStyle w:val="8"/>
                <w:snapToGrid w:val="0"/>
                <w:color w:val="000000"/>
                <w:lang w:val="en-US" w:eastAsia="zh-CN" w:bidi="ar"/>
              </w:rPr>
              <w:t>、宿舍管理（</w:t>
            </w:r>
            <w:r>
              <w:rPr>
                <w:rStyle w:val="9"/>
                <w:rFonts w:eastAsia="宋体"/>
                <w:snapToGrid w:val="0"/>
                <w:color w:val="000000"/>
                <w:lang w:val="en-US" w:eastAsia="zh-CN" w:bidi="ar"/>
              </w:rPr>
              <w:t>13</w:t>
            </w:r>
            <w:r>
              <w:rPr>
                <w:rStyle w:val="8"/>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83C2">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5.1 </w:t>
            </w:r>
            <w:r>
              <w:rPr>
                <w:rStyle w:val="7"/>
                <w:snapToGrid w:val="0"/>
                <w:color w:val="000000"/>
                <w:lang w:val="en-US" w:eastAsia="zh-CN" w:bidi="ar"/>
              </w:rPr>
              <w:t>宿舍达标（</w:t>
            </w:r>
            <w:r>
              <w:rPr>
                <w:rStyle w:val="6"/>
                <w:rFonts w:eastAsia="宋体"/>
                <w:snapToGrid w:val="0"/>
                <w:color w:val="000000"/>
                <w:lang w:val="en-US" w:eastAsia="zh-CN" w:bidi="ar"/>
              </w:rPr>
              <w:t xml:space="preserve">3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4EDE">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非混合宿舍校级不达标</w:t>
            </w:r>
            <w:r>
              <w:rPr>
                <w:rStyle w:val="6"/>
                <w:rFonts w:eastAsia="楷体"/>
                <w:snapToGrid w:val="0"/>
                <w:color w:val="000000"/>
                <w:lang w:val="en-US" w:eastAsia="zh-CN" w:bidi="ar"/>
              </w:rPr>
              <w:t xml:space="preserve"> 1 </w:t>
            </w:r>
            <w:r>
              <w:rPr>
                <w:rStyle w:val="7"/>
                <w:snapToGrid w:val="0"/>
                <w:color w:val="000000"/>
                <w:lang w:val="en-US" w:eastAsia="zh-CN" w:bidi="ar"/>
              </w:rPr>
              <w:t>次扣</w:t>
            </w:r>
            <w:r>
              <w:rPr>
                <w:rStyle w:val="6"/>
                <w:rFonts w:eastAsia="楷体"/>
                <w:snapToGrid w:val="0"/>
                <w:color w:val="000000"/>
                <w:lang w:val="en-US" w:eastAsia="zh-CN" w:bidi="ar"/>
              </w:rPr>
              <w:t xml:space="preserve"> 1 </w:t>
            </w:r>
            <w:r>
              <w:rPr>
                <w:rStyle w:val="7"/>
                <w:snapToGrid w:val="0"/>
                <w:color w:val="000000"/>
                <w:lang w:val="en-US" w:eastAsia="zh-CN" w:bidi="ar"/>
              </w:rPr>
              <w:t>分，混合宿舍不达标每班扣</w:t>
            </w:r>
            <w:r>
              <w:rPr>
                <w:rStyle w:val="6"/>
                <w:rFonts w:eastAsia="楷体"/>
                <w:snapToGrid w:val="0"/>
                <w:color w:val="000000"/>
                <w:lang w:val="en-US" w:eastAsia="zh-CN" w:bidi="ar"/>
              </w:rPr>
              <w:t xml:space="preserve"> 1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2441">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86A6">
            <w:pPr>
              <w:jc w:val="left"/>
              <w:rPr>
                <w:rFonts w:hint="default" w:ascii="Times New Roman" w:hAnsi="Times New Roman" w:cs="Times New Roman"/>
                <w:i w:val="0"/>
                <w:iCs w:val="0"/>
                <w:color w:val="000000"/>
                <w:sz w:val="20"/>
                <w:szCs w:val="20"/>
                <w:u w:val="none"/>
              </w:rPr>
            </w:pPr>
          </w:p>
        </w:tc>
      </w:tr>
      <w:tr w14:paraId="6CF7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1CE2C369">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FD2D">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5.2 </w:t>
            </w:r>
            <w:r>
              <w:rPr>
                <w:rStyle w:val="7"/>
                <w:snapToGrid w:val="0"/>
                <w:color w:val="000000"/>
                <w:lang w:val="en-US" w:eastAsia="zh-CN" w:bidi="ar"/>
              </w:rPr>
              <w:t>星级宿舍（</w:t>
            </w:r>
            <w:r>
              <w:rPr>
                <w:rStyle w:val="6"/>
                <w:rFonts w:eastAsia="宋体"/>
                <w:snapToGrid w:val="0"/>
                <w:color w:val="000000"/>
                <w:lang w:val="en-US" w:eastAsia="zh-CN" w:bidi="ar"/>
              </w:rPr>
              <w:t xml:space="preserve">3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E464">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得分</w:t>
            </w:r>
            <w:r>
              <w:rPr>
                <w:rStyle w:val="6"/>
                <w:rFonts w:eastAsia="楷体"/>
                <w:snapToGrid w:val="0"/>
                <w:color w:val="000000"/>
                <w:lang w:val="en-US" w:eastAsia="zh-CN" w:bidi="ar"/>
              </w:rPr>
              <w:t>=</w:t>
            </w:r>
            <w:r>
              <w:rPr>
                <w:rStyle w:val="7"/>
                <w:snapToGrid w:val="0"/>
                <w:color w:val="000000"/>
                <w:lang w:val="en-US" w:eastAsia="zh-CN" w:bidi="ar"/>
              </w:rPr>
              <w:t>获奖率（星级宿舍人数</w:t>
            </w:r>
            <w:r>
              <w:rPr>
                <w:rStyle w:val="6"/>
                <w:rFonts w:eastAsia="楷体"/>
                <w:snapToGrid w:val="0"/>
                <w:color w:val="000000"/>
                <w:lang w:val="en-US" w:eastAsia="zh-CN" w:bidi="ar"/>
              </w:rPr>
              <w:t>/</w:t>
            </w:r>
            <w:r>
              <w:rPr>
                <w:rStyle w:val="7"/>
                <w:snapToGrid w:val="0"/>
                <w:color w:val="000000"/>
                <w:lang w:val="en-US" w:eastAsia="zh-CN" w:bidi="ar"/>
              </w:rPr>
              <w:t>班级人数）</w:t>
            </w:r>
            <w:r>
              <w:rPr>
                <w:rStyle w:val="6"/>
                <w:rFonts w:eastAsia="楷体"/>
                <w:snapToGrid w:val="0"/>
                <w:color w:val="000000"/>
                <w:lang w:val="en-US" w:eastAsia="zh-CN" w:bidi="ar"/>
              </w:rPr>
              <w:t>*3</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3E0E">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8456">
            <w:pPr>
              <w:jc w:val="left"/>
              <w:rPr>
                <w:rFonts w:hint="default" w:ascii="Times New Roman" w:hAnsi="Times New Roman" w:cs="Times New Roman"/>
                <w:i w:val="0"/>
                <w:iCs w:val="0"/>
                <w:color w:val="000000"/>
                <w:sz w:val="20"/>
                <w:szCs w:val="20"/>
                <w:u w:val="none"/>
              </w:rPr>
            </w:pPr>
          </w:p>
        </w:tc>
      </w:tr>
      <w:tr w14:paraId="4FE3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7CA947BE">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CBDB">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5.3 </w:t>
            </w:r>
            <w:r>
              <w:rPr>
                <w:rStyle w:val="7"/>
                <w:snapToGrid w:val="0"/>
                <w:color w:val="000000"/>
                <w:lang w:val="en-US" w:eastAsia="zh-CN" w:bidi="ar"/>
              </w:rPr>
              <w:t>宿舍违纪（</w:t>
            </w:r>
            <w:r>
              <w:rPr>
                <w:rStyle w:val="6"/>
                <w:rFonts w:eastAsia="宋体"/>
                <w:snapToGrid w:val="0"/>
                <w:color w:val="000000"/>
                <w:lang w:val="en-US" w:eastAsia="zh-CN" w:bidi="ar"/>
              </w:rPr>
              <w:t xml:space="preserve">7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D9B6">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宿舍违纪</w:t>
            </w:r>
            <w:r>
              <w:rPr>
                <w:rStyle w:val="6"/>
                <w:rFonts w:eastAsia="楷体"/>
                <w:snapToGrid w:val="0"/>
                <w:color w:val="000000"/>
                <w:lang w:val="en-US" w:eastAsia="zh-CN" w:bidi="ar"/>
              </w:rPr>
              <w:t xml:space="preserve"> 1 </w:t>
            </w:r>
            <w:r>
              <w:rPr>
                <w:rStyle w:val="7"/>
                <w:snapToGrid w:val="0"/>
                <w:color w:val="000000"/>
                <w:lang w:val="en-US" w:eastAsia="zh-CN" w:bidi="ar"/>
              </w:rPr>
              <w:t>人次扣</w:t>
            </w:r>
            <w:r>
              <w:rPr>
                <w:rStyle w:val="6"/>
                <w:rFonts w:eastAsia="楷体"/>
                <w:snapToGrid w:val="0"/>
                <w:color w:val="000000"/>
                <w:lang w:val="en-US" w:eastAsia="zh-CN" w:bidi="ar"/>
              </w:rPr>
              <w:t xml:space="preserve"> 3 </w:t>
            </w:r>
            <w:r>
              <w:rPr>
                <w:rStyle w:val="7"/>
                <w:snapToGrid w:val="0"/>
                <w:color w:val="000000"/>
                <w:lang w:val="en-US" w:eastAsia="zh-CN" w:bidi="ar"/>
              </w:rPr>
              <w:t>分，扣完为止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1928">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Fonts w:hint="eastAsia" w:ascii="楷体" w:hAnsi="楷体" w:eastAsia="楷体" w:cs="楷体"/>
                <w:i w:val="0"/>
                <w:iCs w:val="0"/>
                <w:snapToGrid w:val="0"/>
                <w:color w:val="000000"/>
                <w:kern w:val="0"/>
                <w:sz w:val="20"/>
                <w:szCs w:val="20"/>
                <w:u w:val="none"/>
                <w:lang w:val="en-US" w:eastAsia="zh-CN" w:bidi="ar"/>
              </w:rPr>
              <w:t>院团委</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C64D">
            <w:pPr>
              <w:jc w:val="left"/>
              <w:rPr>
                <w:rFonts w:hint="default" w:ascii="Times New Roman" w:hAnsi="Times New Roman" w:cs="Times New Roman"/>
                <w:i w:val="0"/>
                <w:iCs w:val="0"/>
                <w:color w:val="000000"/>
                <w:sz w:val="20"/>
                <w:szCs w:val="20"/>
                <w:u w:val="none"/>
              </w:rPr>
            </w:pPr>
          </w:p>
        </w:tc>
      </w:tr>
      <w:tr w14:paraId="799E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00" w:type="dxa"/>
            <w:vMerge w:val="restart"/>
            <w:tcBorders>
              <w:top w:val="nil"/>
              <w:left w:val="single" w:color="000000" w:sz="4" w:space="0"/>
              <w:bottom w:val="nil"/>
              <w:right w:val="single" w:color="000000" w:sz="4" w:space="0"/>
            </w:tcBorders>
            <w:shd w:val="clear" w:color="auto" w:fill="auto"/>
            <w:vAlign w:val="center"/>
          </w:tcPr>
          <w:p w14:paraId="64EE4A39">
            <w:pPr>
              <w:keepNext w:val="0"/>
              <w:keepLines w:val="0"/>
              <w:widowControl/>
              <w:suppressLineNumbers w:val="0"/>
              <w:jc w:val="center"/>
              <w:textAlignment w:val="center"/>
              <w:rPr>
                <w:rFonts w:hint="default" w:ascii="Times New Roman" w:hAnsi="Times New Roman" w:cs="Times New Roman"/>
                <w:i w:val="0"/>
                <w:iCs w:val="0"/>
                <w:color w:val="000000"/>
                <w:sz w:val="20"/>
                <w:szCs w:val="20"/>
                <w:u w:val="none"/>
              </w:rPr>
            </w:pPr>
            <w:r>
              <w:rPr>
                <w:rStyle w:val="9"/>
                <w:rFonts w:eastAsia="宋体"/>
                <w:snapToGrid w:val="0"/>
                <w:color w:val="000000"/>
                <w:lang w:val="en-US" w:eastAsia="zh-CN" w:bidi="ar"/>
              </w:rPr>
              <w:t>6</w:t>
            </w:r>
            <w:r>
              <w:rPr>
                <w:rStyle w:val="8"/>
                <w:snapToGrid w:val="0"/>
                <w:color w:val="000000"/>
                <w:lang w:val="en-US" w:eastAsia="zh-CN" w:bidi="ar"/>
              </w:rPr>
              <w:t>、文体及宣传工作（</w:t>
            </w:r>
            <w:r>
              <w:rPr>
                <w:rStyle w:val="9"/>
                <w:rFonts w:eastAsia="宋体"/>
                <w:snapToGrid w:val="0"/>
                <w:color w:val="000000"/>
                <w:lang w:val="en-US" w:eastAsia="zh-CN" w:bidi="ar"/>
              </w:rPr>
              <w:t>5</w:t>
            </w:r>
            <w:r>
              <w:rPr>
                <w:rStyle w:val="8"/>
                <w:snapToGrid w:val="0"/>
                <w:color w:val="000000"/>
                <w:lang w:val="en-US" w:eastAsia="zh-CN" w:bidi="ar"/>
              </w:rPr>
              <w:t>分）</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F3A">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6.1 </w:t>
            </w:r>
            <w:r>
              <w:rPr>
                <w:rStyle w:val="7"/>
                <w:snapToGrid w:val="0"/>
                <w:color w:val="000000"/>
                <w:lang w:val="en-US" w:eastAsia="zh-CN" w:bidi="ar"/>
              </w:rPr>
              <w:t>校运动会及其他文体活动获奖（</w:t>
            </w:r>
            <w:r>
              <w:rPr>
                <w:rStyle w:val="6"/>
                <w:rFonts w:eastAsia="宋体"/>
                <w:snapToGrid w:val="0"/>
                <w:color w:val="000000"/>
                <w:lang w:val="en-US" w:eastAsia="zh-CN" w:bidi="ar"/>
              </w:rPr>
              <w:t xml:space="preserve">3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6D20">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校级获奖</w:t>
            </w:r>
            <w:r>
              <w:rPr>
                <w:rStyle w:val="6"/>
                <w:rFonts w:eastAsia="楷体"/>
                <w:snapToGrid w:val="0"/>
                <w:color w:val="000000"/>
                <w:lang w:val="en-US" w:eastAsia="zh-CN" w:bidi="ar"/>
              </w:rPr>
              <w:t>1</w:t>
            </w:r>
            <w:r>
              <w:rPr>
                <w:rStyle w:val="7"/>
                <w:snapToGrid w:val="0"/>
                <w:color w:val="000000"/>
                <w:lang w:val="en-US" w:eastAsia="zh-CN" w:bidi="ar"/>
              </w:rPr>
              <w:t>人次加</w:t>
            </w:r>
            <w:r>
              <w:rPr>
                <w:rStyle w:val="6"/>
                <w:rFonts w:eastAsia="楷体"/>
                <w:snapToGrid w:val="0"/>
                <w:color w:val="000000"/>
                <w:lang w:val="en-US" w:eastAsia="zh-CN" w:bidi="ar"/>
              </w:rPr>
              <w:t>1</w:t>
            </w:r>
            <w:r>
              <w:rPr>
                <w:rStyle w:val="7"/>
                <w:snapToGrid w:val="0"/>
                <w:color w:val="000000"/>
                <w:lang w:val="en-US" w:eastAsia="zh-CN" w:bidi="ar"/>
              </w:rPr>
              <w:t>分，院级获奖</w:t>
            </w:r>
            <w:r>
              <w:rPr>
                <w:rStyle w:val="6"/>
                <w:rFonts w:eastAsia="楷体"/>
                <w:snapToGrid w:val="0"/>
                <w:color w:val="000000"/>
                <w:lang w:val="en-US" w:eastAsia="zh-CN" w:bidi="ar"/>
              </w:rPr>
              <w:t>1</w:t>
            </w:r>
            <w:r>
              <w:rPr>
                <w:rStyle w:val="7"/>
                <w:snapToGrid w:val="0"/>
                <w:color w:val="000000"/>
                <w:lang w:val="en-US" w:eastAsia="zh-CN" w:bidi="ar"/>
              </w:rPr>
              <w:t>人次加</w:t>
            </w:r>
            <w:r>
              <w:rPr>
                <w:rStyle w:val="6"/>
                <w:rFonts w:eastAsia="楷体"/>
                <w:snapToGrid w:val="0"/>
                <w:color w:val="000000"/>
                <w:lang w:val="en-US" w:eastAsia="zh-CN" w:bidi="ar"/>
              </w:rPr>
              <w:t xml:space="preserve"> 0.5 </w:t>
            </w:r>
            <w:r>
              <w:rPr>
                <w:rStyle w:val="7"/>
                <w:snapToGrid w:val="0"/>
                <w:color w:val="000000"/>
                <w:lang w:val="en-US" w:eastAsia="zh-CN" w:bidi="ar"/>
              </w:rPr>
              <w:t>分</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A11C">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院团委</w:t>
            </w:r>
            <w:r>
              <w:rPr>
                <w:rStyle w:val="9"/>
                <w:rFonts w:eastAsia="楷体"/>
                <w:snapToGrid w:val="0"/>
                <w:color w:val="000000"/>
                <w:lang w:val="en-US" w:eastAsia="zh-CN" w:bidi="ar"/>
              </w:rPr>
              <w:t xml:space="preserve"> </w:t>
            </w:r>
            <w:r>
              <w:rPr>
                <w:rStyle w:val="8"/>
                <w:snapToGrid w:val="0"/>
                <w:color w:val="000000"/>
                <w:lang w:val="en-US" w:eastAsia="zh-CN" w:bidi="ar"/>
              </w:rPr>
              <w:t>学生会</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CE24">
            <w:pPr>
              <w:jc w:val="left"/>
              <w:rPr>
                <w:rFonts w:hint="default" w:ascii="Times New Roman" w:hAnsi="Times New Roman" w:cs="Times New Roman"/>
                <w:i w:val="0"/>
                <w:iCs w:val="0"/>
                <w:color w:val="000000"/>
                <w:sz w:val="20"/>
                <w:szCs w:val="20"/>
                <w:u w:val="none"/>
              </w:rPr>
            </w:pPr>
          </w:p>
        </w:tc>
      </w:tr>
      <w:tr w14:paraId="29309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8" w:hRule="atLeast"/>
          <w:jc w:val="center"/>
        </w:trPr>
        <w:tc>
          <w:tcPr>
            <w:tcW w:w="1100" w:type="dxa"/>
            <w:vMerge w:val="continue"/>
            <w:tcBorders>
              <w:top w:val="nil"/>
              <w:left w:val="single" w:color="000000" w:sz="4" w:space="0"/>
              <w:bottom w:val="nil"/>
              <w:right w:val="single" w:color="000000" w:sz="4" w:space="0"/>
            </w:tcBorders>
            <w:shd w:val="clear" w:color="auto" w:fill="auto"/>
            <w:vAlign w:val="center"/>
          </w:tcPr>
          <w:p w14:paraId="613AB99E">
            <w:pPr>
              <w:jc w:val="center"/>
              <w:rPr>
                <w:rFonts w:hint="default" w:ascii="Times New Roman" w:hAnsi="Times New Roman" w:cs="Times New Roman"/>
                <w:i w:val="0"/>
                <w:iCs w:val="0"/>
                <w:color w:val="000000"/>
                <w:sz w:val="20"/>
                <w:szCs w:val="20"/>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FFCF">
            <w:pPr>
              <w:keepNext w:val="0"/>
              <w:keepLines w:val="0"/>
              <w:widowControl/>
              <w:suppressLineNumbers w:val="0"/>
              <w:jc w:val="left"/>
              <w:textAlignment w:val="center"/>
              <w:rPr>
                <w:rFonts w:hint="default" w:ascii="Times New Roman" w:hAnsi="Times New Roman" w:cs="Times New Roman"/>
                <w:i w:val="0"/>
                <w:iCs w:val="0"/>
                <w:color w:val="000000"/>
                <w:sz w:val="20"/>
                <w:szCs w:val="20"/>
                <w:u w:val="none"/>
              </w:rPr>
            </w:pPr>
            <w:r>
              <w:rPr>
                <w:rStyle w:val="6"/>
                <w:rFonts w:eastAsia="宋体"/>
                <w:snapToGrid w:val="0"/>
                <w:color w:val="000000"/>
                <w:lang w:val="en-US" w:eastAsia="zh-CN" w:bidi="ar"/>
              </w:rPr>
              <w:t xml:space="preserve">6.2 </w:t>
            </w:r>
            <w:r>
              <w:rPr>
                <w:rStyle w:val="7"/>
                <w:snapToGrid w:val="0"/>
                <w:color w:val="000000"/>
                <w:lang w:val="en-US" w:eastAsia="zh-CN" w:bidi="ar"/>
              </w:rPr>
              <w:t>文体活动宣传（</w:t>
            </w:r>
            <w:r>
              <w:rPr>
                <w:rStyle w:val="6"/>
                <w:rFonts w:eastAsia="宋体"/>
                <w:snapToGrid w:val="0"/>
                <w:color w:val="000000"/>
                <w:lang w:val="en-US" w:eastAsia="zh-CN" w:bidi="ar"/>
              </w:rPr>
              <w:t xml:space="preserve">2 </w:t>
            </w:r>
            <w:r>
              <w:rPr>
                <w:rStyle w:val="7"/>
                <w:snapToGrid w:val="0"/>
                <w:color w:val="000000"/>
                <w:lang w:val="en-US" w:eastAsia="zh-CN" w:bidi="ar"/>
              </w:rPr>
              <w:t>分）</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770E">
            <w:pPr>
              <w:keepNext w:val="0"/>
              <w:keepLines w:val="0"/>
              <w:widowControl/>
              <w:suppressLineNumbers w:val="0"/>
              <w:jc w:val="left"/>
              <w:textAlignment w:val="center"/>
              <w:rPr>
                <w:rFonts w:hint="eastAsia" w:ascii="楷体" w:hAnsi="楷体" w:eastAsia="楷体" w:cs="楷体"/>
                <w:i w:val="0"/>
                <w:iCs w:val="0"/>
                <w:color w:val="000000"/>
                <w:sz w:val="20"/>
                <w:szCs w:val="20"/>
                <w:u w:val="none"/>
              </w:rPr>
            </w:pPr>
            <w:r>
              <w:rPr>
                <w:rStyle w:val="7"/>
                <w:snapToGrid w:val="0"/>
                <w:color w:val="000000"/>
                <w:lang w:val="en-US" w:eastAsia="zh-CN" w:bidi="ar"/>
              </w:rPr>
              <w:t>校外媒体宣传报道一次加</w:t>
            </w:r>
            <w:r>
              <w:rPr>
                <w:rStyle w:val="6"/>
                <w:rFonts w:eastAsia="楷体"/>
                <w:snapToGrid w:val="0"/>
                <w:color w:val="000000"/>
                <w:lang w:val="en-US" w:eastAsia="zh-CN" w:bidi="ar"/>
              </w:rPr>
              <w:t xml:space="preserve"> 1 </w:t>
            </w:r>
            <w:r>
              <w:rPr>
                <w:rStyle w:val="7"/>
                <w:snapToGrid w:val="0"/>
                <w:color w:val="000000"/>
                <w:lang w:val="en-US" w:eastAsia="zh-CN" w:bidi="ar"/>
              </w:rPr>
              <w:t>分，加满为止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5B95">
            <w:pPr>
              <w:keepNext w:val="0"/>
              <w:keepLines w:val="0"/>
              <w:widowControl/>
              <w:suppressLineNumbers w:val="0"/>
              <w:jc w:val="center"/>
              <w:textAlignment w:val="center"/>
              <w:rPr>
                <w:rFonts w:hint="eastAsia" w:ascii="楷体" w:hAnsi="楷体" w:eastAsia="楷体" w:cs="楷体"/>
                <w:i w:val="0"/>
                <w:iCs w:val="0"/>
                <w:color w:val="000000"/>
                <w:sz w:val="20"/>
                <w:szCs w:val="20"/>
                <w:u w:val="none"/>
              </w:rPr>
            </w:pPr>
            <w:r>
              <w:rPr>
                <w:rStyle w:val="8"/>
                <w:snapToGrid w:val="0"/>
                <w:color w:val="000000"/>
                <w:lang w:val="en-US" w:eastAsia="zh-CN" w:bidi="ar"/>
              </w:rPr>
              <w:t>院团委</w:t>
            </w:r>
            <w:r>
              <w:rPr>
                <w:rStyle w:val="9"/>
                <w:rFonts w:eastAsia="楷体"/>
                <w:snapToGrid w:val="0"/>
                <w:color w:val="000000"/>
                <w:lang w:val="en-US" w:eastAsia="zh-CN" w:bidi="ar"/>
              </w:rPr>
              <w:t xml:space="preserve"> </w:t>
            </w:r>
            <w:r>
              <w:rPr>
                <w:rStyle w:val="8"/>
                <w:snapToGrid w:val="0"/>
                <w:color w:val="000000"/>
                <w:lang w:val="en-US" w:eastAsia="zh-CN" w:bidi="ar"/>
              </w:rPr>
              <w:t>学生会</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5A0F">
            <w:pPr>
              <w:jc w:val="left"/>
              <w:rPr>
                <w:rFonts w:hint="default" w:ascii="Times New Roman" w:hAnsi="Times New Roman" w:cs="Times New Roman"/>
                <w:i w:val="0"/>
                <w:iCs w:val="0"/>
                <w:color w:val="000000"/>
                <w:sz w:val="20"/>
                <w:szCs w:val="20"/>
                <w:u w:val="none"/>
              </w:rPr>
            </w:pPr>
          </w:p>
        </w:tc>
      </w:tr>
    </w:tbl>
    <w:p w14:paraId="4CE07E95">
      <w:pPr>
        <w:pStyle w:val="2"/>
        <w:spacing w:before="101" w:line="224" w:lineRule="auto"/>
        <w:jc w:val="both"/>
        <w:rPr>
          <w:rFonts w:hint="eastAsia" w:ascii="华文楷体" w:hAnsi="华文楷体" w:eastAsia="华文楷体" w:cs="华文楷体"/>
          <w:b w:val="0"/>
          <w:bCs w:val="0"/>
          <w:spacing w:val="1"/>
          <w:sz w:val="28"/>
          <w:szCs w:val="28"/>
          <w:lang w:eastAsia="zh-CN"/>
        </w:rPr>
      </w:pPr>
      <w:bookmarkStart w:id="0" w:name="_GoBack"/>
      <w:bookmarkEnd w:id="0"/>
    </w:p>
    <w:p w14:paraId="56444A8B">
      <w:pPr>
        <w:pStyle w:val="2"/>
        <w:spacing w:before="101" w:line="222" w:lineRule="auto"/>
        <w:ind w:left="215"/>
        <w:rPr>
          <w:spacing w:val="1"/>
          <w:sz w:val="32"/>
          <w:szCs w:val="32"/>
        </w:rPr>
      </w:pPr>
    </w:p>
    <w:p w14:paraId="0DDD2BD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b w:val="0"/>
          <w:bCs w:val="0"/>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4FB4F6E-2F31-4BB7-92B9-76B2A2F1E1C9}"/>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A00002BF" w:usb1="78CF7CFB" w:usb2="00000016" w:usb3="00000000" w:csb0="6006009F" w:csb1="DFD70000"/>
    <w:embedRegular r:id="rId2" w:fontKey="{2E400B73-8A8B-4597-8411-B77E29ED7198}"/>
  </w:font>
  <w:font w:name="楷体">
    <w:panose1 w:val="02010609060101010101"/>
    <w:charset w:val="86"/>
    <w:family w:val="auto"/>
    <w:pitch w:val="default"/>
    <w:sig w:usb0="800002BF" w:usb1="38CF7CFA" w:usb2="00000016" w:usb3="00000000" w:csb0="00040001" w:csb1="00000000"/>
    <w:embedRegular r:id="rId3" w:fontKey="{A104721F-DC65-4333-940B-DA3F00BAAD6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685B10"/>
    <w:rsid w:val="15685B10"/>
    <w:rsid w:val="157F2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character" w:customStyle="1" w:styleId="5">
    <w:name w:val="font61"/>
    <w:basedOn w:val="4"/>
    <w:qFormat/>
    <w:uiPriority w:val="0"/>
    <w:rPr>
      <w:rFonts w:ascii="楷体" w:hAnsi="楷体" w:eastAsia="楷体" w:cs="楷体"/>
      <w:b/>
      <w:bCs/>
      <w:color w:val="000000"/>
      <w:sz w:val="20"/>
      <w:szCs w:val="20"/>
      <w:u w:val="none"/>
    </w:rPr>
  </w:style>
  <w:style w:type="character" w:customStyle="1" w:styleId="6">
    <w:name w:val="font21"/>
    <w:basedOn w:val="4"/>
    <w:qFormat/>
    <w:uiPriority w:val="0"/>
    <w:rPr>
      <w:rFonts w:hint="default" w:ascii="Times New Roman" w:hAnsi="Times New Roman" w:cs="Times New Roman"/>
      <w:color w:val="000000"/>
      <w:sz w:val="20"/>
      <w:szCs w:val="20"/>
      <w:u w:val="none"/>
    </w:rPr>
  </w:style>
  <w:style w:type="character" w:customStyle="1" w:styleId="7">
    <w:name w:val="font31"/>
    <w:basedOn w:val="4"/>
    <w:qFormat/>
    <w:uiPriority w:val="0"/>
    <w:rPr>
      <w:rFonts w:hint="eastAsia" w:ascii="楷体" w:hAnsi="楷体" w:eastAsia="楷体" w:cs="楷体"/>
      <w:color w:val="000000"/>
      <w:sz w:val="20"/>
      <w:szCs w:val="20"/>
      <w:u w:val="none"/>
    </w:rPr>
  </w:style>
  <w:style w:type="character" w:customStyle="1" w:styleId="8">
    <w:name w:val="font41"/>
    <w:basedOn w:val="4"/>
    <w:qFormat/>
    <w:uiPriority w:val="0"/>
    <w:rPr>
      <w:rFonts w:hint="eastAsia" w:ascii="楷体" w:hAnsi="楷体" w:eastAsia="楷体" w:cs="楷体"/>
      <w:color w:val="000000"/>
      <w:sz w:val="20"/>
      <w:szCs w:val="20"/>
      <w:u w:val="none"/>
    </w:rPr>
  </w:style>
  <w:style w:type="character" w:customStyle="1" w:styleId="9">
    <w:name w:val="font5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2026-10-23T09:21:00Z</dcterms:created>
  <dc:creator>一棵树</dc:creator>
  <cp:lastModifiedBy>一棵树</cp:lastModifiedBy>
  <dcterms:modified xsi:type="dcterms:W3CDTF">2026-10-23T09:33:38Z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5AFACE60BA9C4B958BCAB90F111901F3_11</vt:lpwstr>
  </property>
  <property fmtid="{D5CDD505-2E9C-101B-9397-08002B2CF9AE}" pid="4" name="KSOTemplateDocerSaveRecord">
    <vt:lpwstr>eyJoZGlkIjoiZGQwZGFkMzAwZGYyM2Y4ZDkxODJjOTQxMzM2MDdiODIiLCJ1c2VySWQiOiIxOTE3MDkzMzgifQ==</vt:lpwstr>
  </property>
</Properties>
</file>